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D7" w:rsidRDefault="00DC69D7"/>
    <w:p w:rsidR="00DC69D7" w:rsidRDefault="00776E52">
      <w:r w:rsidRPr="00776E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2059" type="#_x0000_t202" style="position:absolute;margin-left:-27.05pt;margin-top:9.95pt;width:535.5pt;height:76.2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" strokecolor="#548dd4" strokeweight="2.5pt">
            <v:textbox>
              <w:txbxContent>
                <w:p w:rsidR="0015025A" w:rsidRDefault="0015025A" w:rsidP="0015025A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  <w:bookmarkStart w:id="0" w:name="_Hlk526760085"/>
                  <w:bookmarkEnd w:id="0"/>
                </w:p>
                <w:p w:rsidR="0015025A" w:rsidRDefault="0015025A" w:rsidP="0015025A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15025A" w:rsidRDefault="0015025A" w:rsidP="0015025A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DC541E" w:rsidRPr="003A2328" w:rsidRDefault="00DC541E" w:rsidP="00DC541E">
                  <w:pPr>
                    <w:jc w:val="center"/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</w:pPr>
                  <w:bookmarkStart w:id="1" w:name="_Hlk30520724"/>
                  <w:r w:rsidRPr="003A2328"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  <w:t>P.O.</w:t>
                  </w:r>
                  <w:r w:rsidR="009A3D70"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  <w:t>C.</w:t>
                  </w:r>
                  <w:r w:rsidRPr="003A2328"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A3D70"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  <w:t xml:space="preserve">Puglia </w:t>
                  </w:r>
                  <w:r w:rsidRPr="003A2328"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  <w:t xml:space="preserve">2014 -2020 Azione di intervento 3.5 </w:t>
                  </w:r>
                </w:p>
                <w:p w:rsidR="00DC541E" w:rsidRPr="003A2328" w:rsidRDefault="00DC541E" w:rsidP="00DC541E">
                  <w:pPr>
                    <w:jc w:val="center"/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3A2328"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  <w:t xml:space="preserve"> Interventi di rafforzamento del livello di internazionalizzazione dei sistemi produttivi</w:t>
                  </w:r>
                </w:p>
                <w:bookmarkEnd w:id="1"/>
                <w:p w:rsidR="0015025A" w:rsidRPr="0062150D" w:rsidRDefault="0015025A" w:rsidP="0015025A">
                  <w:pPr>
                    <w:jc w:val="center"/>
                    <w:rPr>
                      <w:rFonts w:ascii="Calibri Light" w:hAnsi="Calibri Light"/>
                      <w:b/>
                      <w:sz w:val="2"/>
                      <w:szCs w:val="2"/>
                    </w:rPr>
                  </w:pPr>
                </w:p>
                <w:p w:rsidR="0063643C" w:rsidRPr="00CC6D89" w:rsidRDefault="0063643C" w:rsidP="0063643C">
                  <w:pPr>
                    <w:jc w:val="center"/>
                    <w:rPr>
                      <w:rFonts w:ascii="Trebuchet MS" w:eastAsia="Times New Roman" w:hAnsi="Trebuchet MS" w:cs="Times New Roman"/>
                      <w:b/>
                      <w:szCs w:val="22"/>
                      <w:lang w:eastAsia="en-US"/>
                    </w:rPr>
                  </w:pPr>
                  <w:proofErr w:type="spellStart"/>
                  <w:r w:rsidRPr="00CC6D89">
                    <w:rPr>
                      <w:rFonts w:ascii="Trebuchet MS" w:eastAsia="Times New Roman" w:hAnsi="Trebuchet MS" w:cs="Times New Roman"/>
                      <w:b/>
                      <w:szCs w:val="22"/>
                      <w:lang w:eastAsia="en-US"/>
                    </w:rPr>
                    <w:t>subazione</w:t>
                  </w:r>
                  <w:proofErr w:type="spellEnd"/>
                  <w:r w:rsidRPr="00CC6D89">
                    <w:rPr>
                      <w:rFonts w:ascii="Trebuchet MS" w:eastAsia="Times New Roman" w:hAnsi="Trebuchet MS" w:cs="Times New Roman"/>
                      <w:b/>
                      <w:szCs w:val="22"/>
                      <w:lang w:eastAsia="en-US"/>
                    </w:rPr>
                    <w:t xml:space="preserve"> 3.5 b</w:t>
                  </w:r>
                </w:p>
                <w:p w:rsidR="0063643C" w:rsidRDefault="0063643C" w:rsidP="0063643C">
                  <w:pPr>
                    <w:jc w:val="center"/>
                    <w:rPr>
                      <w:rFonts w:ascii="Trebuchet MS" w:eastAsia="Times New Roman" w:hAnsi="Trebuchet MS" w:cs="Times New Roman"/>
                      <w:b/>
                      <w:sz w:val="16"/>
                      <w:szCs w:val="16"/>
                      <w:highlight w:val="yellow"/>
                    </w:rPr>
                  </w:pPr>
                </w:p>
                <w:p w:rsidR="0063643C" w:rsidRPr="0062150D" w:rsidRDefault="0063643C" w:rsidP="0063643C">
                  <w:pPr>
                    <w:jc w:val="center"/>
                    <w:rPr>
                      <w:rFonts w:ascii="Calibri Light" w:hAnsi="Calibri Light"/>
                      <w:b/>
                      <w:sz w:val="2"/>
                      <w:szCs w:val="2"/>
                    </w:rPr>
                  </w:pPr>
                </w:p>
                <w:p w:rsidR="0063643C" w:rsidRPr="0062150D" w:rsidRDefault="0063643C" w:rsidP="0063643C">
                  <w:pPr>
                    <w:jc w:val="center"/>
                    <w:rPr>
                      <w:rFonts w:ascii="Calibri Light" w:hAnsi="Calibri Light"/>
                      <w:b/>
                      <w:sz w:val="2"/>
                      <w:szCs w:val="2"/>
                    </w:rPr>
                  </w:pPr>
                </w:p>
                <w:p w:rsidR="0015025A" w:rsidRDefault="0063643C" w:rsidP="0063643C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  <w:r w:rsidRPr="0062150D">
                    <w:rPr>
                      <w:rFonts w:ascii="Calibri Light" w:hAnsi="Calibri Light"/>
                      <w:sz w:val="18"/>
                      <w:szCs w:val="18"/>
                    </w:rPr>
                    <w:t xml:space="preserve">Circolare informativa pubblicata su: </w:t>
                  </w:r>
                  <w:hyperlink r:id="rId8" w:history="1">
                    <w:r w:rsidRPr="0062150D">
                      <w:rPr>
                        <w:rStyle w:val="Collegamentoipertestuale"/>
                        <w:rFonts w:ascii="Calibri Light" w:hAnsi="Calibri Light"/>
                        <w:sz w:val="18"/>
                        <w:szCs w:val="18"/>
                      </w:rPr>
                      <w:t>www.internazionalizzazione.regione.puglia.it</w:t>
                    </w:r>
                  </w:hyperlink>
                  <w:r w:rsidRPr="0062150D">
                    <w:rPr>
                      <w:rFonts w:ascii="Calibri Light" w:hAnsi="Calibri Light"/>
                      <w:sz w:val="18"/>
                      <w:szCs w:val="18"/>
                    </w:rPr>
                    <w:t xml:space="preserve"> - </w:t>
                  </w:r>
                  <w:hyperlink r:id="rId9" w:history="1">
                    <w:r w:rsidRPr="0062150D">
                      <w:rPr>
                        <w:rStyle w:val="Collegamentoipertestuale"/>
                        <w:rFonts w:ascii="Calibri Light" w:hAnsi="Calibri Light"/>
                        <w:sz w:val="18"/>
                        <w:szCs w:val="18"/>
                      </w:rPr>
                      <w:t>www.sistema.puglia.it</w:t>
                    </w:r>
                  </w:hyperlink>
                  <w:r w:rsidRPr="0062150D">
                    <w:rPr>
                      <w:rFonts w:ascii="Calibri Light" w:hAnsi="Calibri Light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8"/>
                      <w:szCs w:val="18"/>
                    </w:rPr>
                    <w:t xml:space="preserve"> - </w:t>
                  </w:r>
                  <w:hyperlink r:id="rId10" w:history="1">
                    <w:r w:rsidRPr="00575222">
                      <w:rPr>
                        <w:rStyle w:val="Collegamentoipertestuale"/>
                        <w:rFonts w:ascii="Calibri Light" w:hAnsi="Calibri Light"/>
                        <w:sz w:val="18"/>
                        <w:szCs w:val="18"/>
                      </w:rPr>
                      <w:t>www.pugliasviluppo.eu</w:t>
                    </w:r>
                  </w:hyperlink>
                </w:p>
                <w:p w:rsidR="0015025A" w:rsidRDefault="0015025A" w:rsidP="0015025A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15025A" w:rsidRDefault="0015025A" w:rsidP="0015025A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15025A" w:rsidRDefault="0015025A" w:rsidP="0015025A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15025A" w:rsidRPr="002767A2" w:rsidRDefault="0015025A" w:rsidP="0015025A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DC69D7" w:rsidRDefault="00DC69D7"/>
    <w:p w:rsidR="00DC69D7" w:rsidRDefault="00DC69D7"/>
    <w:p w:rsidR="00DC69D7" w:rsidRDefault="00DC69D7"/>
    <w:p w:rsidR="00DC69D7" w:rsidRDefault="00DC69D7"/>
    <w:p w:rsidR="00DC69D7" w:rsidRDefault="00776E52">
      <w:r w:rsidRPr="00776E52">
        <w:rPr>
          <w:noProof/>
        </w:rPr>
        <w:pict>
          <v:group id="Gruppo 4" o:spid="_x0000_s2055" style="position:absolute;margin-left:0;margin-top:19.5pt;width:533.65pt;height:605.7pt;z-index:251664384;mso-position-horizontal:center;mso-position-horizontal-relative:page" coordorigin="-81,-1148" coordsize="72188,8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">
            <v:shape id="Casella di testo 12" o:spid="_x0000_s2058" type="#_x0000_t202" style="position:absolute;left:18875;top:-1025;width:53232;height:82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" strokecolor="#548dd4" strokeweight="2.5pt">
              <v:textbox>
                <w:txbxContent>
                  <w:p w:rsidR="00533C18" w:rsidRPr="00BC1502" w:rsidRDefault="00533C18" w:rsidP="0035378E">
                    <w:pPr>
                      <w:ind w:right="176"/>
                      <w:jc w:val="center"/>
                      <w:rPr>
                        <w:rFonts w:ascii="Bahnschrift" w:hAnsi="Bahnschrift" w:cs="Trebuchet MS"/>
                        <w:b/>
                        <w:bCs/>
                        <w:i/>
                        <w:color w:val="548DD4" w:themeColor="text2" w:themeTint="99"/>
                        <w:sz w:val="4"/>
                        <w:szCs w:val="4"/>
                        <w:lang w:val="en-US" w:eastAsia="en-US"/>
                      </w:rPr>
                    </w:pPr>
                  </w:p>
                  <w:p w:rsidR="00F73D0F" w:rsidRPr="00F73D0F" w:rsidRDefault="00F73D0F" w:rsidP="00F73D0F">
                    <w:pPr>
                      <w:ind w:right="176"/>
                      <w:jc w:val="center"/>
                      <w:rPr>
                        <w:rFonts w:ascii="Calibri" w:hAnsi="Calibri" w:cs="Trebuchet MS"/>
                        <w:b/>
                        <w:bCs/>
                        <w:i/>
                        <w:color w:val="00B0F0"/>
                        <w:sz w:val="4"/>
                        <w:szCs w:val="4"/>
                        <w:lang w:eastAsia="en-US"/>
                      </w:rPr>
                    </w:pPr>
                  </w:p>
                  <w:p w:rsidR="000E6EA7" w:rsidRPr="000377CA" w:rsidRDefault="000E6EA7" w:rsidP="00E5038D">
                    <w:pPr>
                      <w:spacing w:after="60"/>
                      <w:ind w:right="176"/>
                      <w:jc w:val="center"/>
                      <w:rPr>
                        <w:rFonts w:ascii="Bahnschrift" w:hAnsi="Bahnschrift" w:cs="Calibri"/>
                        <w:b/>
                        <w:bCs/>
                        <w:i/>
                        <w:color w:val="0070C0"/>
                        <w:sz w:val="8"/>
                        <w:szCs w:val="8"/>
                        <w:lang w:eastAsia="en-US"/>
                      </w:rPr>
                    </w:pPr>
                  </w:p>
                  <w:p w:rsidR="00E5038D" w:rsidRPr="000377CA" w:rsidRDefault="0034281C" w:rsidP="00E5038D">
                    <w:pPr>
                      <w:spacing w:after="60"/>
                      <w:ind w:right="176"/>
                      <w:jc w:val="center"/>
                      <w:rPr>
                        <w:rFonts w:ascii="Bahnschrift" w:hAnsi="Bahnschrift" w:cs="Calibri"/>
                        <w:b/>
                        <w:bCs/>
                        <w:iCs/>
                        <w:color w:val="1F497D" w:themeColor="text2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rFonts w:ascii="Bahnschrift" w:hAnsi="Bahnschrift" w:cs="Calibri"/>
                        <w:b/>
                        <w:bCs/>
                        <w:iCs/>
                        <w:color w:val="1F497D" w:themeColor="text2"/>
                        <w:sz w:val="28"/>
                        <w:szCs w:val="28"/>
                        <w:lang w:eastAsia="en-US"/>
                      </w:rPr>
                      <w:t>SMAU SAN FRANCISC</w:t>
                    </w:r>
                    <w:r w:rsidR="000377CA" w:rsidRPr="000377CA">
                      <w:rPr>
                        <w:rFonts w:ascii="Bahnschrift" w:hAnsi="Bahnschrift" w:cs="Calibri"/>
                        <w:b/>
                        <w:bCs/>
                        <w:iCs/>
                        <w:color w:val="1F497D" w:themeColor="text2"/>
                        <w:sz w:val="28"/>
                        <w:szCs w:val="28"/>
                        <w:lang w:eastAsia="en-US"/>
                      </w:rPr>
                      <w:t>O 2024</w:t>
                    </w:r>
                  </w:p>
                  <w:p w:rsidR="00E5038D" w:rsidRPr="00956722" w:rsidRDefault="0034281C" w:rsidP="00E5038D">
                    <w:pPr>
                      <w:ind w:right="176"/>
                      <w:jc w:val="center"/>
                      <w:rPr>
                        <w:rFonts w:ascii="Bahnschrift" w:hAnsi="Bahnschrift" w:cs="Calibri"/>
                        <w:b/>
                        <w:bCs/>
                        <w:i/>
                        <w:color w:val="FF0000"/>
                        <w:sz w:val="20"/>
                        <w:szCs w:val="20"/>
                        <w:lang w:eastAsia="en-US"/>
                      </w:rPr>
                    </w:pPr>
                    <w:r w:rsidRPr="00956722">
                      <w:rPr>
                        <w:rFonts w:ascii="Bahnschrift" w:hAnsi="Bahnschrift" w:cs="Calibri"/>
                        <w:b/>
                        <w:bCs/>
                        <w:i/>
                        <w:color w:val="FF0000"/>
                        <w:sz w:val="20"/>
                        <w:szCs w:val="20"/>
                        <w:lang w:eastAsia="en-US"/>
                      </w:rPr>
                      <w:t>San Francisco (U.S.A.)</w:t>
                    </w:r>
                    <w:r w:rsidR="00406564" w:rsidRPr="00956722">
                      <w:rPr>
                        <w:rFonts w:ascii="Bahnschrift" w:hAnsi="Bahnschrift" w:cs="Calibri"/>
                        <w:b/>
                        <w:bCs/>
                        <w:i/>
                        <w:color w:val="FF0000"/>
                        <w:sz w:val="20"/>
                        <w:szCs w:val="20"/>
                        <w:lang w:eastAsia="en-US"/>
                      </w:rPr>
                      <w:t>,</w:t>
                    </w:r>
                    <w:r w:rsidR="008817CA" w:rsidRPr="00956722">
                      <w:rPr>
                        <w:rFonts w:ascii="Bahnschrift" w:hAnsi="Bahnschrift" w:cs="Calibri"/>
                        <w:b/>
                        <w:bCs/>
                        <w:i/>
                        <w:color w:val="FF0000"/>
                        <w:sz w:val="20"/>
                        <w:szCs w:val="20"/>
                        <w:lang w:eastAsia="en-US"/>
                      </w:rPr>
                      <w:t xml:space="preserve"> </w:t>
                    </w:r>
                    <w:r w:rsidRPr="00956722">
                      <w:rPr>
                        <w:rFonts w:ascii="Bahnschrift" w:hAnsi="Bahnschrift" w:cs="Calibri"/>
                        <w:b/>
                        <w:bCs/>
                        <w:i/>
                        <w:color w:val="FF0000"/>
                        <w:sz w:val="20"/>
                        <w:szCs w:val="20"/>
                        <w:lang w:eastAsia="en-US"/>
                      </w:rPr>
                      <w:t>21 – 24 maggio</w:t>
                    </w:r>
                    <w:r w:rsidR="00406564" w:rsidRPr="00956722">
                      <w:rPr>
                        <w:rFonts w:ascii="Bahnschrift" w:hAnsi="Bahnschrift" w:cs="Calibri"/>
                        <w:b/>
                        <w:bCs/>
                        <w:i/>
                        <w:color w:val="FF0000"/>
                        <w:sz w:val="20"/>
                        <w:szCs w:val="20"/>
                        <w:lang w:eastAsia="en-US"/>
                      </w:rPr>
                      <w:t xml:space="preserve"> 202</w:t>
                    </w:r>
                    <w:r w:rsidR="00F67E43" w:rsidRPr="00956722">
                      <w:rPr>
                        <w:rFonts w:ascii="Bahnschrift" w:hAnsi="Bahnschrift" w:cs="Calibri"/>
                        <w:b/>
                        <w:bCs/>
                        <w:i/>
                        <w:color w:val="FF0000"/>
                        <w:sz w:val="20"/>
                        <w:szCs w:val="20"/>
                        <w:lang w:eastAsia="en-US"/>
                      </w:rPr>
                      <w:t>4</w:t>
                    </w:r>
                  </w:p>
                  <w:p w:rsidR="000E6EA7" w:rsidRDefault="000E6EA7" w:rsidP="00882774">
                    <w:pPr>
                      <w:spacing w:after="60"/>
                      <w:jc w:val="both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E5038D" w:rsidRDefault="00E5038D" w:rsidP="00A26AAD">
                    <w:pPr>
                      <w:shd w:val="clear" w:color="auto" w:fill="FFFFFF"/>
                      <w:jc w:val="both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  <w:r w:rsidRPr="005475C0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La </w:t>
                    </w:r>
                    <w:r w:rsidRPr="00882774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 xml:space="preserve">Sezione </w:t>
                    </w:r>
                    <w:r w:rsidR="009E6735" w:rsidRPr="00882774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 xml:space="preserve">Promozione del Commercio, Artigianato ed </w:t>
                    </w:r>
                    <w:r w:rsidRPr="00882774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 xml:space="preserve">Internazionalizzazione </w:t>
                    </w:r>
                    <w:r w:rsidR="009E6735" w:rsidRPr="00882774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 xml:space="preserve">delle Imprese </w:t>
                    </w:r>
                    <w:r w:rsidRPr="00882774">
                      <w:rPr>
                        <w:rFonts w:ascii="Bahnschrift" w:hAnsi="Bahnschrift" w:cs="Calibri"/>
                        <w:sz w:val="20"/>
                        <w:szCs w:val="20"/>
                      </w:rPr>
                      <w:t>della</w:t>
                    </w:r>
                    <w:r w:rsidRPr="00882774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 xml:space="preserve"> Regione Puglia</w:t>
                    </w:r>
                    <w:r w:rsidRPr="00882774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</w:t>
                    </w:r>
                    <w:r w:rsidR="0034281C"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offre la possibilità ad una selezione di 10 startup/PMI innovative pugliesi, di partecipare a </w:t>
                    </w:r>
                    <w:r w:rsidR="0034281C" w:rsidRPr="00BE3090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>SMAU San Francisco 2024</w:t>
                    </w:r>
                    <w:r w:rsidR="0034281C"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che </w:t>
                    </w:r>
                    <w:r w:rsidR="001D5428">
                      <w:rPr>
                        <w:rFonts w:ascii="Bahnschrift" w:hAnsi="Bahnschrift" w:cs="Calibri"/>
                        <w:sz w:val="20"/>
                        <w:szCs w:val="20"/>
                      </w:rPr>
                      <w:t>si svolgerà</w:t>
                    </w:r>
                    <w:r w:rsidR="0034281C"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il 21-22-23-24 maggio. L'iniziativa è realizzata nell'ambito del progetto "Smart Puglia".</w:t>
                    </w:r>
                  </w:p>
                  <w:p w:rsidR="0034281C" w:rsidRPr="00882774" w:rsidRDefault="0034281C" w:rsidP="0034281C">
                    <w:pPr>
                      <w:shd w:val="clear" w:color="auto" w:fill="FFFFFF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34281C" w:rsidRPr="0034281C" w:rsidRDefault="0034281C" w:rsidP="00A26AAD">
                    <w:pPr>
                      <w:shd w:val="clear" w:color="auto" w:fill="FFFFFF"/>
                      <w:jc w:val="both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  <w:r w:rsidRPr="00BE3090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>SMAU</w:t>
                    </w:r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è oggi una articolata piattaforma europea di incontro e matching dedicata all’innovazione; si articola in un Roadshow annuale di appuntamenti territoriali, un evento internazionale a Milano, tappe all’estero a Parigi, Londra, Berlino e San Francisco. Con oltre 50.000 imprese provenienti da tutti i settori produttivi coinvolte ogni anno, SMAU è la piattaforma di riferimento per dialogare direttamente con i protagonisti dell’ecosistema dell’innovazione italiano e internazionale.</w:t>
                    </w:r>
                  </w:p>
                  <w:p w:rsidR="0034281C" w:rsidRPr="0034281C" w:rsidRDefault="0034281C" w:rsidP="00A26AAD">
                    <w:pPr>
                      <w:shd w:val="clear" w:color="auto" w:fill="FFFFFF"/>
                      <w:jc w:val="both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</w:t>
                    </w:r>
                  </w:p>
                  <w:p w:rsidR="0034281C" w:rsidRPr="0034281C" w:rsidRDefault="0034281C" w:rsidP="00A26AAD">
                    <w:pPr>
                      <w:shd w:val="clear" w:color="auto" w:fill="FFFFFF"/>
                      <w:jc w:val="both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La partecipazione all’iniziativa ha l’obiettivo di sviluppare relazioni commerciali, partnership industriali e finanziarie, progetti di open </w:t>
                    </w:r>
                    <w:proofErr w:type="spellStart"/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>innovation</w:t>
                    </w:r>
                    <w:proofErr w:type="spellEnd"/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e attività di co-innovazione e favorire processi di </w:t>
                    </w:r>
                    <w:proofErr w:type="spellStart"/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>cross-fertilization</w:t>
                    </w:r>
                    <w:proofErr w:type="spellEnd"/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interregionale e internazionale.</w:t>
                    </w:r>
                  </w:p>
                  <w:p w:rsidR="0034281C" w:rsidRDefault="0034281C" w:rsidP="0034281C">
                    <w:pPr>
                      <w:shd w:val="clear" w:color="auto" w:fill="FFFFFF"/>
                      <w:rPr>
                        <w:rFonts w:ascii="Helvetica Neue" w:eastAsia="Helvetica Neue" w:hAnsi="Helvetica Neue" w:cs="Helvetica Neue"/>
                        <w:sz w:val="21"/>
                        <w:szCs w:val="21"/>
                        <w:highlight w:val="white"/>
                      </w:rPr>
                    </w:pPr>
                    <w:r>
                      <w:rPr>
                        <w:rFonts w:ascii="Helvetica Neue" w:eastAsia="Helvetica Neue" w:hAnsi="Helvetica Neue" w:cs="Helvetica Neue"/>
                        <w:sz w:val="21"/>
                        <w:szCs w:val="21"/>
                        <w:highlight w:val="white"/>
                      </w:rPr>
                      <w:t xml:space="preserve"> </w:t>
                    </w:r>
                  </w:p>
                  <w:p w:rsidR="0034281C" w:rsidRPr="0034281C" w:rsidRDefault="0034281C" w:rsidP="00A26AAD">
                    <w:pPr>
                      <w:shd w:val="clear" w:color="auto" w:fill="FFFFFF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Le tappe estere del circuito </w:t>
                    </w:r>
                    <w:r w:rsidRPr="00BE3090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>SMAU 2024</w:t>
                    </w:r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si svolgono secondo un format che si è consolidato negli ultimi sette anni e che prevede in ciascun appuntamento il seguente programma di attività:</w:t>
                    </w:r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br/>
                    </w:r>
                  </w:p>
                  <w:p w:rsidR="0038330A" w:rsidRDefault="00570006" w:rsidP="00A26AAD">
                    <w:pPr>
                      <w:shd w:val="clear" w:color="auto" w:fill="FFFFFF"/>
                      <w:jc w:val="both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  <w:r w:rsidRPr="00570006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>G</w:t>
                    </w:r>
                    <w:r w:rsidR="0034281C" w:rsidRPr="00570006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>iorno 1:</w:t>
                    </w:r>
                    <w:r w:rsidR="0034281C"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ricevimento serale presso il Consolato italiano (dalle 18:30 alle 21:30 - 2590 Webster St, San Francisco), alla presenza dei rappresentanti istituzionali, delle startup/PMI selezionate, degli investitori, delle </w:t>
                    </w:r>
                    <w:proofErr w:type="spellStart"/>
                    <w:r w:rsidR="0034281C"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>corporates</w:t>
                    </w:r>
                    <w:proofErr w:type="spellEnd"/>
                    <w:r w:rsidR="0034281C"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e degli </w:t>
                    </w:r>
                    <w:proofErr w:type="spellStart"/>
                    <w:r w:rsidR="0034281C"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>abilitatori</w:t>
                    </w:r>
                    <w:proofErr w:type="spellEnd"/>
                    <w:r w:rsidR="0034281C"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complessivamente coinvolti nell’iniziativa, italiani e appartenenti all'ecosistema di San Francisco e della Bay Area (nell’ultima edizione a Berlino hanno preso parte a questo momento 200 partecipanti delle categorie indicate);</w:t>
                    </w:r>
                  </w:p>
                  <w:p w:rsidR="0034281C" w:rsidRPr="0034281C" w:rsidRDefault="0034281C" w:rsidP="0034281C">
                    <w:pPr>
                      <w:shd w:val="clear" w:color="auto" w:fill="FFFFFF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</w:t>
                    </w:r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ab/>
                    </w:r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ab/>
                    </w:r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ab/>
                    </w:r>
                  </w:p>
                  <w:p w:rsidR="0038330A" w:rsidRDefault="00570006" w:rsidP="0034281C">
                    <w:pPr>
                      <w:autoSpaceDE w:val="0"/>
                      <w:autoSpaceDN w:val="0"/>
                      <w:adjustRightInd w:val="0"/>
                      <w:spacing w:after="60"/>
                      <w:jc w:val="both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  <w:r w:rsidRPr="00570006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>G</w:t>
                    </w:r>
                    <w:r w:rsidR="0034281C" w:rsidRPr="00570006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>iorno 2:</w:t>
                    </w:r>
                    <w:r w:rsidR="0034281C"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evento della durata di tutta la giornata presso </w:t>
                    </w:r>
                    <w:proofErr w:type="spellStart"/>
                    <w:r w:rsidR="0034281C"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>Innovit</w:t>
                    </w:r>
                    <w:proofErr w:type="spellEnd"/>
                    <w:r w:rsidR="0034281C"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(dalle 9:30 alle 20:00 - 710 </w:t>
                    </w:r>
                    <w:proofErr w:type="spellStart"/>
                    <w:r w:rsidR="0034281C"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>Sansome</w:t>
                    </w:r>
                    <w:proofErr w:type="spellEnd"/>
                    <w:r w:rsidR="0034281C"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St, San Francisco), con panel tematici e incontri di matching tra le startup italiane e gli operatori di San Francisco e della Bay Area interessati a conoscerle; </w:t>
                    </w:r>
                  </w:p>
                  <w:p w:rsidR="0034281C" w:rsidRDefault="0034281C" w:rsidP="0034281C">
                    <w:pPr>
                      <w:autoSpaceDE w:val="0"/>
                      <w:autoSpaceDN w:val="0"/>
                      <w:adjustRightInd w:val="0"/>
                      <w:spacing w:after="60"/>
                      <w:jc w:val="both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br/>
                    </w:r>
                    <w:r w:rsidR="00570006" w:rsidRPr="00570006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>G</w:t>
                    </w:r>
                    <w:r w:rsidRPr="00570006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>iorn</w:t>
                    </w:r>
                    <w:r w:rsidR="00570006" w:rsidRPr="00570006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>i</w:t>
                    </w:r>
                    <w:r w:rsidRPr="00570006">
                      <w:rPr>
                        <w:rFonts w:ascii="Bahnschrift" w:hAnsi="Bahnschrift" w:cs="Calibri"/>
                        <w:b/>
                        <w:bCs/>
                        <w:sz w:val="20"/>
                        <w:szCs w:val="20"/>
                      </w:rPr>
                      <w:t xml:space="preserve"> 3 e 4:</w:t>
                    </w:r>
                    <w:r w:rsidRPr="0034281C">
                      <w:rPr>
                        <w:rFonts w:ascii="Bahnschrift" w:hAnsi="Bahnschrift" w:cs="Calibri"/>
                        <w:sz w:val="20"/>
                        <w:szCs w:val="20"/>
                      </w:rPr>
                      <w:t xml:space="preserve"> tour dei luoghi dell’innovazione </w:t>
                    </w:r>
                    <w:sdt>
                      <w:sdtPr>
                        <w:rPr>
                          <w:rFonts w:ascii="Bahnschrift" w:hAnsi="Bahnschrift" w:cs="Calibri"/>
                          <w:sz w:val="20"/>
                          <w:szCs w:val="20"/>
                        </w:rPr>
                        <w:tag w:val="goog_rdk_0"/>
                        <w:id w:val="-1604191672"/>
                      </w:sdtPr>
                      <w:sdtContent>
                        <w:r w:rsidRPr="0034281C">
                          <w:rPr>
                            <w:rFonts w:ascii="Bahnschrift" w:hAnsi="Bahnschrift" w:cs="Calibri"/>
                            <w:sz w:val="20"/>
                            <w:szCs w:val="20"/>
                          </w:rPr>
                          <w:t xml:space="preserve">(orario indicativo dalle 9:00 alle 17:00) mediante visita ad alcuni incubatori e acceleratori della città e della Silicon Valley, per stimolare la nascita di partnership tra gli stessi e l’ecosistema italiano partecipante all’iniziativa. </w:t>
                        </w:r>
                      </w:sdtContent>
                    </w:sdt>
                  </w:p>
                  <w:p w:rsidR="0034281C" w:rsidRDefault="0034281C" w:rsidP="00882774">
                    <w:pPr>
                      <w:autoSpaceDE w:val="0"/>
                      <w:autoSpaceDN w:val="0"/>
                      <w:adjustRightInd w:val="0"/>
                      <w:spacing w:after="60"/>
                      <w:jc w:val="both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34281C" w:rsidRDefault="0034281C" w:rsidP="00882774">
                    <w:pPr>
                      <w:autoSpaceDE w:val="0"/>
                      <w:autoSpaceDN w:val="0"/>
                      <w:adjustRightInd w:val="0"/>
                      <w:spacing w:after="60"/>
                      <w:jc w:val="both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D4342F" w:rsidRPr="00416EC3" w:rsidRDefault="00D4342F" w:rsidP="000D6622">
                    <w:pPr>
                      <w:autoSpaceDE w:val="0"/>
                      <w:autoSpaceDN w:val="0"/>
                      <w:spacing w:after="60"/>
                      <w:jc w:val="both"/>
                      <w:rPr>
                        <w:rFonts w:ascii="Bahnschrift" w:hAnsi="Bahnschrift" w:cs="Arial"/>
                        <w:bCs/>
                        <w:i/>
                        <w:iCs/>
                        <w:sz w:val="8"/>
                        <w:szCs w:val="8"/>
                      </w:rPr>
                    </w:pPr>
                  </w:p>
                  <w:p w:rsidR="000D6622" w:rsidRPr="00BF1A46" w:rsidRDefault="00D4342F" w:rsidP="000D6622">
                    <w:pPr>
                      <w:autoSpaceDE w:val="0"/>
                      <w:autoSpaceDN w:val="0"/>
                      <w:spacing w:after="60"/>
                      <w:jc w:val="both"/>
                      <w:rPr>
                        <w:rFonts w:ascii="Bahnschrift" w:hAnsi="Bahnschrift" w:cs="Arial"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D4342F">
                      <w:rPr>
                        <w:rFonts w:ascii="Bahnschrift" w:hAnsi="Bahnschrift" w:cs="Arial"/>
                        <w:bCs/>
                        <w:i/>
                        <w:iCs/>
                        <w:sz w:val="17"/>
                        <w:szCs w:val="17"/>
                      </w:rPr>
                      <w:t>La partecipazione regionale è co-finanziata con risorse del PO</w:t>
                    </w:r>
                    <w:r w:rsidR="00A26AAD">
                      <w:rPr>
                        <w:rFonts w:ascii="Bahnschrift" w:hAnsi="Bahnschrift" w:cs="Arial"/>
                        <w:bCs/>
                        <w:i/>
                        <w:iCs/>
                        <w:sz w:val="17"/>
                        <w:szCs w:val="17"/>
                      </w:rPr>
                      <w:t>C</w:t>
                    </w:r>
                    <w:r w:rsidRPr="00D4342F">
                      <w:rPr>
                        <w:rFonts w:ascii="Bahnschrift" w:hAnsi="Bahnschrift" w:cs="Arial"/>
                        <w:bCs/>
                        <w:i/>
                        <w:iCs/>
                        <w:sz w:val="17"/>
                        <w:szCs w:val="17"/>
                      </w:rPr>
                      <w:t xml:space="preserve"> 3.5 “Interventi di rafforzamento del livello di internazionalizzazione dei sistemi produttivi”, come stabilito dalla DGR n. 1217 del 08.08.2023</w:t>
                    </w:r>
                    <w:r w:rsidR="000D6622" w:rsidRPr="00BF1A46">
                      <w:rPr>
                        <w:rFonts w:ascii="Bahnschrift" w:hAnsi="Bahnschrift" w:cs="Arial"/>
                        <w:bCs/>
                        <w:i/>
                        <w:iCs/>
                        <w:sz w:val="18"/>
                        <w:szCs w:val="18"/>
                      </w:rPr>
                      <w:t>.</w:t>
                    </w:r>
                  </w:p>
                  <w:p w:rsidR="000D6622" w:rsidRPr="00426694" w:rsidRDefault="000D6622" w:rsidP="000D6622">
                    <w:pPr>
                      <w:autoSpaceDE w:val="0"/>
                      <w:autoSpaceDN w:val="0"/>
                      <w:adjustRightInd w:val="0"/>
                      <w:spacing w:after="120"/>
                      <w:jc w:val="both"/>
                      <w:rPr>
                        <w:rFonts w:ascii="Bahnschrift" w:hAnsi="Bahnschrift"/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Casella di testo 13" o:spid="_x0000_s2057" type="#_x0000_t202" style="position:absolute;left:6;top:-1148;width:17761;height:8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" fillcolor="#4f81bd [3204]" strokecolor="#548dd4" strokeweight="2.5pt">
              <v:textbox>
                <w:txbxContent>
                  <w:p w:rsidR="0015025A" w:rsidRDefault="0015025A" w:rsidP="0015025A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B90657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Circolare informativa </w:t>
                    </w: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n.</w:t>
                    </w:r>
                  </w:p>
                  <w:p w:rsidR="0015025A" w:rsidRPr="00B90657" w:rsidRDefault="00E77352" w:rsidP="0015025A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4</w:t>
                    </w:r>
                    <w:r w:rsidR="0015025A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 </w:t>
                    </w:r>
                    <w:r w:rsidR="00A968A7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/202</w:t>
                    </w:r>
                    <w:r w:rsidR="00F67E43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4</w:t>
                    </w:r>
                  </w:p>
                  <w:p w:rsidR="00163458" w:rsidRPr="00533CB7" w:rsidRDefault="00E77352" w:rsidP="00DC69D7">
                    <w:pPr>
                      <w:rPr>
                        <w:rFonts w:ascii="Trebuchet MS" w:hAnsi="Trebuchet MS"/>
                        <w:b/>
                        <w:i/>
                        <w:sz w:val="14"/>
                        <w:szCs w:val="14"/>
                      </w:rPr>
                    </w:pPr>
                    <w:r w:rsidRPr="00533CB7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Protocollo N. 0111185/2024</w:t>
                    </w:r>
                  </w:p>
                  <w:p w:rsidR="00163458" w:rsidRDefault="00163458" w:rsidP="00DC69D7">
                    <w:pPr>
                      <w:rPr>
                        <w:rFonts w:ascii="Trebuchet MS" w:hAnsi="Trebuchet MS"/>
                        <w:b/>
                        <w:i/>
                        <w:sz w:val="14"/>
                        <w:szCs w:val="14"/>
                      </w:rPr>
                    </w:pPr>
                  </w:p>
                  <w:p w:rsidR="00163458" w:rsidRPr="00D6634C" w:rsidRDefault="00163458" w:rsidP="00DC69D7">
                    <w:pPr>
                      <w:rPr>
                        <w:rFonts w:ascii="Trebuchet MS" w:hAnsi="Trebuchet MS"/>
                        <w:b/>
                        <w:i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Casella di testo 14" o:spid="_x0000_s2056" type="#_x0000_t202" style="position:absolute;left:-81;top:8336;width:17824;height:73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" strokecolor="red" strokeweight="2pt">
              <v:textbox>
                <w:txbxContent>
                  <w:p w:rsidR="00D94B7C" w:rsidRDefault="0034281C" w:rsidP="00D94B7C">
                    <w:pPr>
                      <w:ind w:right="176"/>
                      <w:rPr>
                        <w:rFonts w:ascii="Bahnschrift" w:hAnsi="Bahnschrift" w:cs="Calibri"/>
                        <w:b/>
                        <w:bCs/>
                        <w:i/>
                        <w:color w:val="1F497D" w:themeColor="text2"/>
                        <w:sz w:val="22"/>
                        <w:szCs w:val="22"/>
                        <w:lang w:eastAsia="en-US"/>
                      </w:rPr>
                    </w:pPr>
                    <w:bookmarkStart w:id="2" w:name="_Hlk22027109"/>
                    <w:r>
                      <w:rPr>
                        <w:rFonts w:ascii="Bahnschrift" w:hAnsi="Bahnschrift" w:cs="Calibri"/>
                        <w:b/>
                        <w:bCs/>
                        <w:i/>
                        <w:color w:val="1F497D" w:themeColor="text2"/>
                        <w:sz w:val="22"/>
                        <w:szCs w:val="22"/>
                        <w:lang w:eastAsia="en-US"/>
                      </w:rPr>
                      <w:t xml:space="preserve">SMAU </w:t>
                    </w:r>
                  </w:p>
                  <w:p w:rsidR="0034281C" w:rsidRPr="00D94B7C" w:rsidRDefault="0034281C" w:rsidP="00D94B7C">
                    <w:pPr>
                      <w:ind w:right="176"/>
                      <w:rPr>
                        <w:rFonts w:ascii="Bahnschrift" w:hAnsi="Bahnschrift" w:cs="Calibri"/>
                        <w:b/>
                        <w:bCs/>
                        <w:i/>
                        <w:color w:val="1F497D" w:themeColor="text2"/>
                        <w:sz w:val="22"/>
                        <w:szCs w:val="22"/>
                        <w:lang w:eastAsia="en-US"/>
                      </w:rPr>
                    </w:pPr>
                    <w:r w:rsidRPr="009562B3">
                      <w:rPr>
                        <w:rFonts w:ascii="Bahnschrift" w:hAnsi="Bahnschrift" w:cs="Calibri"/>
                        <w:b/>
                        <w:bCs/>
                        <w:i/>
                        <w:color w:val="FF0000"/>
                        <w:sz w:val="22"/>
                        <w:szCs w:val="22"/>
                        <w:lang w:eastAsia="en-US"/>
                      </w:rPr>
                      <w:t>San</w:t>
                    </w:r>
                    <w:r>
                      <w:rPr>
                        <w:rFonts w:ascii="Bahnschrift" w:hAnsi="Bahnschrift" w:cs="Calibri"/>
                        <w:b/>
                        <w:bCs/>
                        <w:i/>
                        <w:color w:val="1F497D" w:themeColor="text2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Pr="009562B3">
                      <w:rPr>
                        <w:rFonts w:ascii="Bahnschrift" w:hAnsi="Bahnschrift" w:cs="Calibri"/>
                        <w:b/>
                        <w:bCs/>
                        <w:i/>
                        <w:color w:val="FF0000"/>
                        <w:sz w:val="22"/>
                        <w:szCs w:val="22"/>
                        <w:lang w:eastAsia="en-US"/>
                      </w:rPr>
                      <w:t>Francisco</w:t>
                    </w:r>
                  </w:p>
                  <w:p w:rsidR="00EC6AEB" w:rsidRPr="00522350" w:rsidRDefault="00EC6AEB" w:rsidP="00EC6AEB">
                    <w:pPr>
                      <w:rPr>
                        <w:rFonts w:ascii="Bahnschrift" w:hAnsi="Bahnschrift" w:cstheme="majorHAnsi"/>
                        <w:b/>
                        <w:bCs/>
                        <w:noProof/>
                        <w:color w:val="4F81BD" w:themeColor="accent1"/>
                        <w:sz w:val="22"/>
                        <w:szCs w:val="22"/>
                      </w:rPr>
                    </w:pPr>
                  </w:p>
                  <w:p w:rsidR="00EC6AEB" w:rsidRPr="003157FB" w:rsidRDefault="00EC6AEB" w:rsidP="00EC6AEB">
                    <w:pPr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</w:pPr>
                    <w:r w:rsidRPr="003157FB"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 xml:space="preserve">Date: </w:t>
                    </w:r>
                  </w:p>
                  <w:p w:rsidR="00EC6AEB" w:rsidRPr="003157FB" w:rsidRDefault="00E20942" w:rsidP="00EC6AEB">
                    <w:pPr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>21</w:t>
                    </w:r>
                    <w:r w:rsidR="00F67E43"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 xml:space="preserve"> </w:t>
                    </w:r>
                    <w:r w:rsidR="00EC6AEB" w:rsidRPr="003157FB"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 xml:space="preserve">– </w:t>
                    </w:r>
                    <w:r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>24</w:t>
                    </w:r>
                    <w:r w:rsidR="00EC6AEB" w:rsidRPr="003157FB"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>maggio</w:t>
                    </w:r>
                    <w:r w:rsidR="00EC6AEB"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 xml:space="preserve"> </w:t>
                    </w:r>
                    <w:r w:rsidR="00EC6AEB" w:rsidRPr="003157FB"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>202</w:t>
                    </w:r>
                    <w:r w:rsidR="00F67E43"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>4</w:t>
                    </w:r>
                  </w:p>
                  <w:p w:rsidR="00250722" w:rsidRPr="00A43054" w:rsidRDefault="00250722" w:rsidP="00DC020B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250722" w:rsidRPr="00A43054" w:rsidRDefault="00250722" w:rsidP="00DC020B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250722" w:rsidRDefault="00250722" w:rsidP="00DC020B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D4342F" w:rsidRDefault="00D4342F" w:rsidP="00DC020B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D4342F" w:rsidRDefault="00D4342F" w:rsidP="00DC020B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D4342F" w:rsidRPr="00A43054" w:rsidRDefault="00D4342F" w:rsidP="00DC020B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584836" w:rsidRPr="00D95003" w:rsidRDefault="00D95003" w:rsidP="00D95003">
                    <w:pPr>
                      <w:jc w:val="center"/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  <w:r w:rsidRPr="00D95003">
                      <w:rPr>
                        <w:rFonts w:ascii="Bahnschrift" w:hAnsi="Bahnschrift" w:cs="Calibri"/>
                        <w:b/>
                        <w:noProof/>
                        <w:sz w:val="18"/>
                        <w:szCs w:val="18"/>
                      </w:rPr>
                      <w:t>POC Puglia 2014-2020</w:t>
                    </w:r>
                  </w:p>
                  <w:p w:rsidR="00163458" w:rsidRPr="00536B54" w:rsidRDefault="00163458" w:rsidP="00734602">
                    <w:pPr>
                      <w:jc w:val="center"/>
                      <w:rPr>
                        <w:rFonts w:ascii="Bahnschrift" w:hAnsi="Bahnschrift" w:cs="Calibri"/>
                      </w:rPr>
                    </w:pPr>
                  </w:p>
                  <w:p w:rsidR="00163458" w:rsidRPr="00A43054" w:rsidRDefault="00163458" w:rsidP="00780147">
                    <w:pPr>
                      <w:jc w:val="center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  <w:r w:rsidRPr="00A43054">
                      <w:rPr>
                        <w:rFonts w:ascii="Bahnschrift" w:eastAsia="Times New Roman" w:hAnsi="Bahnschrift" w:cs="Calibri"/>
                        <w:color w:val="000000"/>
                        <w:sz w:val="20"/>
                        <w:szCs w:val="20"/>
                        <w:lang w:eastAsia="ja-JP"/>
                      </w:rPr>
                      <w:t>Azione 3.5 “</w:t>
                    </w:r>
                    <w:r w:rsidRPr="00A43054">
                      <w:rPr>
                        <w:rFonts w:ascii="Bahnschrift" w:eastAsia="Times New Roman" w:hAnsi="Bahnschrift" w:cs="Calibri"/>
                        <w:i/>
                        <w:color w:val="000000"/>
                        <w:sz w:val="20"/>
                        <w:szCs w:val="20"/>
                        <w:lang w:eastAsia="ja-JP"/>
                      </w:rPr>
                      <w:t>Interventi di rafforzamento del livello di internazionalizzazione dei sistemi produttivi</w:t>
                    </w:r>
                    <w:r w:rsidRPr="00A43054">
                      <w:rPr>
                        <w:rFonts w:ascii="Bahnschrift" w:eastAsia="Times New Roman" w:hAnsi="Bahnschrift" w:cs="Calibri"/>
                        <w:color w:val="000000"/>
                        <w:sz w:val="20"/>
                        <w:szCs w:val="20"/>
                        <w:lang w:eastAsia="ja-JP"/>
                      </w:rPr>
                      <w:t>”</w:t>
                    </w:r>
                  </w:p>
                  <w:p w:rsidR="00163458" w:rsidRPr="00A43054" w:rsidRDefault="00163458" w:rsidP="00734602">
                    <w:pPr>
                      <w:jc w:val="center"/>
                      <w:rPr>
                        <w:rFonts w:ascii="Bahnschrift" w:eastAsia="Times New Roman" w:hAnsi="Bahnschrift" w:cs="Calibri"/>
                        <w:sz w:val="20"/>
                        <w:szCs w:val="20"/>
                      </w:rPr>
                    </w:pPr>
                  </w:p>
                  <w:p w:rsidR="004E2D6C" w:rsidRPr="00A43054" w:rsidRDefault="004E2D6C" w:rsidP="00D46420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250722" w:rsidRPr="00A43054" w:rsidRDefault="00250722" w:rsidP="00D46420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250722" w:rsidRPr="00A43054" w:rsidRDefault="00250722" w:rsidP="00D46420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D95003" w:rsidRDefault="00D95003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95003" w:rsidRDefault="00D95003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95003" w:rsidRDefault="00D95003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95003" w:rsidRDefault="00D95003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95003" w:rsidRDefault="00D95003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95003" w:rsidRDefault="00D95003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95003" w:rsidRDefault="00D95003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Default="00D4342F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Default="00D4342F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Default="00D4342F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Default="00D4342F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0059A8" w:rsidRDefault="000059A8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0059A8" w:rsidRDefault="000059A8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163458" w:rsidRPr="00A43054" w:rsidRDefault="00163458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  <w:r w:rsidRPr="00A43054">
                      <w:rPr>
                        <w:rFonts w:ascii="Bahnschrift" w:hAnsi="Bahnschrift" w:cs="Calibri"/>
                        <w:sz w:val="18"/>
                        <w:szCs w:val="18"/>
                      </w:rPr>
                      <w:t>Per informazioni:</w:t>
                    </w:r>
                  </w:p>
                  <w:p w:rsidR="00D46420" w:rsidRPr="00A43054" w:rsidRDefault="00D46420" w:rsidP="00D46420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bookmarkEnd w:id="2"/>
                  <w:p w:rsidR="0038330A" w:rsidRPr="00A43054" w:rsidRDefault="0038330A" w:rsidP="0038330A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38330A" w:rsidRPr="00200523" w:rsidRDefault="0038330A" w:rsidP="0038330A">
                    <w:pP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200523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 xml:space="preserve">Dott.ssa </w:t>
                    </w:r>
                    <w: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 xml:space="preserve">Valentina Laporta </w:t>
                    </w:r>
                  </w:p>
                  <w:p w:rsidR="0038330A" w:rsidRPr="00200523" w:rsidRDefault="0038330A" w:rsidP="0038330A">
                    <w:pP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v.laporta</w:t>
                    </w:r>
                    <w:r w:rsidRPr="00200523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@regione.puglia.it</w:t>
                    </w:r>
                  </w:p>
                  <w:p w:rsidR="0038330A" w:rsidRPr="00200523" w:rsidRDefault="0038330A" w:rsidP="0038330A">
                    <w:pP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200523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tel. +39.080.540</w:t>
                    </w:r>
                    <w: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5942</w:t>
                    </w:r>
                  </w:p>
                  <w:p w:rsidR="00EC6AEB" w:rsidRPr="00200523" w:rsidRDefault="00EC6AEB" w:rsidP="00EC6AEB">
                    <w:pP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  <w:p w:rsidR="00EC6AEB" w:rsidRPr="00536B54" w:rsidRDefault="00EC6AEB" w:rsidP="00EC6AEB">
                    <w:pP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  <w:lang w:val="en-GB"/>
                      </w:rPr>
                    </w:pPr>
                    <w:r w:rsidRPr="00536B54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  <w:lang w:val="en-GB"/>
                      </w:rPr>
                      <w:t xml:space="preserve">Dott. </w:t>
                    </w:r>
                    <w:r w:rsidR="00D95003" w:rsidRPr="00536B54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  <w:lang w:val="en-GB"/>
                      </w:rPr>
                      <w:t>Andrea Codazzo</w:t>
                    </w:r>
                  </w:p>
                  <w:p w:rsidR="00D95003" w:rsidRPr="00536B54" w:rsidRDefault="00D95003" w:rsidP="00D95003">
                    <w:pP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  <w:lang w:val="en-GB"/>
                      </w:rPr>
                    </w:pPr>
                    <w:r w:rsidRPr="00536B54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  <w:lang w:val="en-GB"/>
                      </w:rPr>
                      <w:t>a.codazzo@regione.puglia.it</w:t>
                    </w:r>
                  </w:p>
                  <w:p w:rsidR="00EC6AEB" w:rsidRPr="00200523" w:rsidRDefault="00EC6AEB" w:rsidP="00EC6AEB">
                    <w:pP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200523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tel. +39.080.54</w:t>
                    </w:r>
                    <w:r w:rsidR="00D95003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0</w:t>
                    </w:r>
                    <w:r w:rsidR="00D4342F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5</w:t>
                    </w:r>
                    <w:r w:rsidR="00D95003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9</w:t>
                    </w:r>
                    <w:r w:rsidR="00D4342F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6</w:t>
                    </w:r>
                    <w:r w:rsidR="00D95003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5</w:t>
                    </w:r>
                    <w:r w:rsidRPr="00200523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163458" w:rsidRPr="00A43054" w:rsidRDefault="00163458" w:rsidP="00DC69D7">
                    <w:pPr>
                      <w:rPr>
                        <w:rFonts w:ascii="Bahnschrift" w:hAnsi="Bahnschrift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DC69D7" w:rsidRDefault="00DC69D7"/>
    <w:p w:rsidR="00B132BB" w:rsidRPr="00B132BB" w:rsidRDefault="00B132BB" w:rsidP="00663956">
      <w:pPr>
        <w:tabs>
          <w:tab w:val="left" w:pos="5436"/>
        </w:tabs>
      </w:pPr>
    </w:p>
    <w:p w:rsidR="00B132BB" w:rsidRPr="00B132BB" w:rsidRDefault="00B132BB" w:rsidP="00B132BB"/>
    <w:p w:rsidR="005A2DAF" w:rsidRDefault="005A2DAF">
      <w:pPr>
        <w:rPr>
          <w:b/>
        </w:rPr>
      </w:pPr>
      <w:r>
        <w:rPr>
          <w:b/>
        </w:rPr>
        <w:br w:type="page"/>
      </w:r>
    </w:p>
    <w:p w:rsidR="00EA2172" w:rsidRDefault="00EA2172" w:rsidP="00B132BB">
      <w:pPr>
        <w:tabs>
          <w:tab w:val="left" w:pos="6747"/>
        </w:tabs>
        <w:rPr>
          <w:b/>
        </w:rPr>
      </w:pPr>
    </w:p>
    <w:p w:rsidR="005A2DAF" w:rsidRDefault="005A2DAF" w:rsidP="00B132BB">
      <w:pPr>
        <w:tabs>
          <w:tab w:val="left" w:pos="6747"/>
        </w:tabs>
        <w:rPr>
          <w:b/>
        </w:rPr>
      </w:pPr>
    </w:p>
    <w:p w:rsidR="005A2DAF" w:rsidRDefault="00776E52" w:rsidP="005A2DAF">
      <w:r w:rsidRPr="00776E52">
        <w:rPr>
          <w:noProof/>
        </w:rPr>
        <w:pict>
          <v:shape id="Casella di testo 3" o:spid="_x0000_s2054" type="#_x0000_t202" style="position:absolute;margin-left:-21.6pt;margin-top:6.85pt;width:530.95pt;height:76.2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" strokecolor="#548dd4" strokeweight="2.5pt">
            <v:textbox>
              <w:txbxContent>
                <w:p w:rsidR="00040A38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040A38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040A38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160671" w:rsidRPr="003A2328" w:rsidRDefault="00160671" w:rsidP="00160671">
                  <w:pPr>
                    <w:jc w:val="center"/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3A2328"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  <w:t>P.O.</w:t>
                  </w:r>
                  <w:r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  <w:t>C.</w:t>
                  </w:r>
                  <w:r w:rsidRPr="003A2328"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  <w:t xml:space="preserve">Puglia </w:t>
                  </w:r>
                  <w:r w:rsidRPr="003A2328"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  <w:t xml:space="preserve">2014 -2020 Azione di intervento 3.5 </w:t>
                  </w:r>
                </w:p>
                <w:p w:rsidR="00160671" w:rsidRPr="003A2328" w:rsidRDefault="00160671" w:rsidP="00160671">
                  <w:pPr>
                    <w:jc w:val="center"/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3A2328">
                    <w:rPr>
                      <w:rFonts w:ascii="Trebuchet MS" w:eastAsia="Times New Roman" w:hAnsi="Trebuchet MS" w:cs="Times New Roman"/>
                      <w:b/>
                      <w:sz w:val="22"/>
                      <w:szCs w:val="22"/>
                      <w:lang w:eastAsia="en-US"/>
                    </w:rPr>
                    <w:t xml:space="preserve"> Interventi di rafforzamento del livello di internazionalizzazione dei sistemi produttivi</w:t>
                  </w:r>
                </w:p>
                <w:p w:rsidR="00160671" w:rsidRPr="0062150D" w:rsidRDefault="00160671" w:rsidP="00160671">
                  <w:pPr>
                    <w:jc w:val="center"/>
                    <w:rPr>
                      <w:rFonts w:ascii="Calibri Light" w:hAnsi="Calibri Light"/>
                      <w:b/>
                      <w:sz w:val="2"/>
                      <w:szCs w:val="2"/>
                    </w:rPr>
                  </w:pPr>
                </w:p>
                <w:p w:rsidR="00160671" w:rsidRPr="00CC6D89" w:rsidRDefault="00160671" w:rsidP="00160671">
                  <w:pPr>
                    <w:jc w:val="center"/>
                    <w:rPr>
                      <w:rFonts w:ascii="Trebuchet MS" w:eastAsia="Times New Roman" w:hAnsi="Trebuchet MS" w:cs="Times New Roman"/>
                      <w:b/>
                      <w:szCs w:val="22"/>
                      <w:lang w:eastAsia="en-US"/>
                    </w:rPr>
                  </w:pPr>
                  <w:proofErr w:type="spellStart"/>
                  <w:r w:rsidRPr="00CC6D89">
                    <w:rPr>
                      <w:rFonts w:ascii="Trebuchet MS" w:eastAsia="Times New Roman" w:hAnsi="Trebuchet MS" w:cs="Times New Roman"/>
                      <w:b/>
                      <w:szCs w:val="22"/>
                      <w:lang w:eastAsia="en-US"/>
                    </w:rPr>
                    <w:t>subazione</w:t>
                  </w:r>
                  <w:proofErr w:type="spellEnd"/>
                  <w:r w:rsidRPr="00CC6D89">
                    <w:rPr>
                      <w:rFonts w:ascii="Trebuchet MS" w:eastAsia="Times New Roman" w:hAnsi="Trebuchet MS" w:cs="Times New Roman"/>
                      <w:b/>
                      <w:szCs w:val="22"/>
                      <w:lang w:eastAsia="en-US"/>
                    </w:rPr>
                    <w:t xml:space="preserve"> 3.5 b</w:t>
                  </w:r>
                </w:p>
                <w:p w:rsidR="00207C05" w:rsidRDefault="00207C05" w:rsidP="00207C05">
                  <w:pPr>
                    <w:jc w:val="center"/>
                    <w:rPr>
                      <w:rFonts w:ascii="Trebuchet MS" w:eastAsia="Times New Roman" w:hAnsi="Trebuchet MS" w:cs="Times New Roman"/>
                      <w:b/>
                      <w:sz w:val="16"/>
                      <w:szCs w:val="16"/>
                      <w:highlight w:val="yellow"/>
                    </w:rPr>
                  </w:pPr>
                </w:p>
                <w:p w:rsidR="00207C05" w:rsidRPr="0062150D" w:rsidRDefault="00207C05" w:rsidP="00207C05">
                  <w:pPr>
                    <w:jc w:val="center"/>
                    <w:rPr>
                      <w:rFonts w:ascii="Calibri Light" w:hAnsi="Calibri Light"/>
                      <w:b/>
                      <w:sz w:val="2"/>
                      <w:szCs w:val="2"/>
                    </w:rPr>
                  </w:pPr>
                </w:p>
                <w:p w:rsidR="00207C05" w:rsidRPr="0062150D" w:rsidRDefault="00207C05" w:rsidP="00207C05">
                  <w:pPr>
                    <w:jc w:val="center"/>
                    <w:rPr>
                      <w:rFonts w:ascii="Calibri Light" w:hAnsi="Calibri Light"/>
                      <w:b/>
                      <w:sz w:val="2"/>
                      <w:szCs w:val="2"/>
                    </w:rPr>
                  </w:pPr>
                </w:p>
                <w:p w:rsidR="00207C05" w:rsidRDefault="00207C05" w:rsidP="00207C05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  <w:r w:rsidRPr="0062150D">
                    <w:rPr>
                      <w:rFonts w:ascii="Calibri Light" w:hAnsi="Calibri Light"/>
                      <w:sz w:val="18"/>
                      <w:szCs w:val="18"/>
                    </w:rPr>
                    <w:t xml:space="preserve">Circolare informativa pubblicata su: </w:t>
                  </w:r>
                  <w:hyperlink r:id="rId11" w:history="1">
                    <w:r w:rsidRPr="0062150D">
                      <w:rPr>
                        <w:rStyle w:val="Collegamentoipertestuale"/>
                        <w:rFonts w:ascii="Calibri Light" w:hAnsi="Calibri Light"/>
                        <w:sz w:val="18"/>
                        <w:szCs w:val="18"/>
                      </w:rPr>
                      <w:t>www.internazionalizzazione.regione.puglia.it</w:t>
                    </w:r>
                  </w:hyperlink>
                  <w:r w:rsidRPr="0062150D">
                    <w:rPr>
                      <w:rFonts w:ascii="Calibri Light" w:hAnsi="Calibri Light"/>
                      <w:sz w:val="18"/>
                      <w:szCs w:val="18"/>
                    </w:rPr>
                    <w:t xml:space="preserve"> - </w:t>
                  </w:r>
                  <w:hyperlink r:id="rId12" w:history="1">
                    <w:r w:rsidRPr="0062150D">
                      <w:rPr>
                        <w:rStyle w:val="Collegamentoipertestuale"/>
                        <w:rFonts w:ascii="Calibri Light" w:hAnsi="Calibri Light"/>
                        <w:sz w:val="18"/>
                        <w:szCs w:val="18"/>
                      </w:rPr>
                      <w:t>www.sistema.puglia.it</w:t>
                    </w:r>
                  </w:hyperlink>
                  <w:r w:rsidRPr="0062150D">
                    <w:rPr>
                      <w:rFonts w:ascii="Calibri Light" w:hAnsi="Calibri Light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18"/>
                      <w:szCs w:val="18"/>
                    </w:rPr>
                    <w:t xml:space="preserve"> - </w:t>
                  </w:r>
                  <w:hyperlink r:id="rId13" w:history="1">
                    <w:r w:rsidRPr="00575222">
                      <w:rPr>
                        <w:rStyle w:val="Collegamentoipertestuale"/>
                        <w:rFonts w:ascii="Calibri Light" w:hAnsi="Calibri Light"/>
                        <w:sz w:val="18"/>
                        <w:szCs w:val="18"/>
                      </w:rPr>
                      <w:t>www.pugliasviluppo.eu</w:t>
                    </w:r>
                  </w:hyperlink>
                </w:p>
                <w:p w:rsidR="00040A38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040A38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040A38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040A38" w:rsidRPr="002767A2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040A38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040A38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040A38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040A38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040A38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040A38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040A38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  <w:p w:rsidR="00040A38" w:rsidRPr="002767A2" w:rsidRDefault="00040A38" w:rsidP="00040A38">
                  <w:pPr>
                    <w:jc w:val="center"/>
                    <w:rPr>
                      <w:rFonts w:ascii="Trebuchet MS" w:hAnsi="Trebuchet MS"/>
                      <w:b/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776E52" w:rsidP="005A2DAF">
      <w:r w:rsidRPr="00776E52">
        <w:rPr>
          <w:noProof/>
        </w:rPr>
        <w:pict>
          <v:group id="Gruppo 2" o:spid="_x0000_s2051" style="position:absolute;margin-left:-21.3pt;margin-top:16.1pt;width:531.55pt;height:611.7pt;z-index:251667456" coordorigin="-81,-1641" coordsize="71783,7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">
            <v:shape id="Casella di testo 10" o:spid="_x0000_s2053" type="#_x0000_t202" style="position:absolute;left:18875;top:-1641;width:52827;height:787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" strokecolor="#548dd4" strokeweight="2.5pt">
              <v:textbox>
                <w:txbxContent>
                  <w:p w:rsidR="00522350" w:rsidRDefault="00570006" w:rsidP="0052235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Bahnschrift" w:hAnsi="Bahnschrift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Bahnschrift" w:hAnsi="Bahnschrift" w:cs="Arial"/>
                        <w:b/>
                        <w:bCs/>
                        <w:sz w:val="19"/>
                        <w:szCs w:val="19"/>
                      </w:rPr>
                      <w:t>Servizi offerti</w:t>
                    </w:r>
                  </w:p>
                  <w:p w:rsidR="00570006" w:rsidRPr="00570006" w:rsidRDefault="00570006" w:rsidP="0012113A">
                    <w:pPr>
                      <w:shd w:val="clear" w:color="auto" w:fill="FFFFFF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570006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I soggetti ammessi a partecipare, selezionati da SMAU in collaborazione con Regione Puglia, beneficeranno delle seguenti opportunità:</w:t>
                    </w:r>
                  </w:p>
                  <w:p w:rsidR="00570006" w:rsidRPr="00570006" w:rsidRDefault="00570006" w:rsidP="0012113A">
                    <w:pPr>
                      <w:numPr>
                        <w:ilvl w:val="0"/>
                        <w:numId w:val="6"/>
                      </w:numPr>
                      <w:shd w:val="clear" w:color="auto" w:fill="FFFFFF"/>
                      <w:spacing w:before="220"/>
                      <w:ind w:left="940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570006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visibilità nel sito SMAU con pagina dedicata contenente la presentazione dei progetti in corso;</w:t>
                    </w:r>
                  </w:p>
                  <w:p w:rsidR="00570006" w:rsidRPr="00570006" w:rsidRDefault="00570006" w:rsidP="00570006">
                    <w:pPr>
                      <w:numPr>
                        <w:ilvl w:val="0"/>
                        <w:numId w:val="6"/>
                      </w:numPr>
                      <w:shd w:val="clear" w:color="auto" w:fill="FFFFFF"/>
                      <w:ind w:left="940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570006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coinvolgimento in una sessione di speed pitching in cui presentare la propria attività ad un pubblico di corporate, abilitatori e investitori;</w:t>
                    </w:r>
                  </w:p>
                  <w:p w:rsidR="00570006" w:rsidRPr="00570006" w:rsidRDefault="00570006" w:rsidP="00570006">
                    <w:pPr>
                      <w:numPr>
                        <w:ilvl w:val="0"/>
                        <w:numId w:val="6"/>
                      </w:numPr>
                      <w:shd w:val="clear" w:color="auto" w:fill="FFFFFF"/>
                      <w:ind w:left="940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570006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disponibilità di un proprio spazio di networking personalizzato in cui incontrare corporate abilitatori e investitori;</w:t>
                    </w:r>
                  </w:p>
                  <w:p w:rsidR="00570006" w:rsidRPr="00570006" w:rsidRDefault="00570006" w:rsidP="00570006">
                    <w:pPr>
                      <w:numPr>
                        <w:ilvl w:val="0"/>
                        <w:numId w:val="6"/>
                      </w:numPr>
                      <w:shd w:val="clear" w:color="auto" w:fill="FFFFFF"/>
                      <w:ind w:left="940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570006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servizio di </w:t>
                    </w:r>
                    <w:proofErr w:type="spellStart"/>
                    <w:r w:rsidRPr="00570006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assessment</w:t>
                    </w:r>
                    <w:proofErr w:type="spellEnd"/>
                    <w:r w:rsidRPr="00570006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 dedicato con la Direzione Smau, da organizzarsi prima dell’evento in modalità digitale, per ricevere consigli e suggerimenti utili al fine di cogliere appieno le diverse opportunità che l'evento potrà fornire, trasferire obiettivi puntuali legati alla partecipazione e apprendere spunti importanti per il proprio business;</w:t>
                    </w:r>
                  </w:p>
                  <w:p w:rsidR="00570006" w:rsidRDefault="00570006" w:rsidP="0038330A">
                    <w:pPr>
                      <w:numPr>
                        <w:ilvl w:val="0"/>
                        <w:numId w:val="6"/>
                      </w:numPr>
                      <w:shd w:val="clear" w:color="auto" w:fill="FFFFFF"/>
                      <w:ind w:left="940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570006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partecipazione ai diversi momenti di networking e incontro in programma (ricevimento in Consolato, networking cocktail, panel tematici, tour dei luoghi dell’innovazione, ecc.), al fine di favorire la nascita di nuove relazioni con </w:t>
                    </w:r>
                    <w:proofErr w:type="spellStart"/>
                    <w:r w:rsidRPr="00570006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corporates</w:t>
                    </w:r>
                    <w:proofErr w:type="spellEnd"/>
                    <w:r w:rsidRPr="00570006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, </w:t>
                    </w:r>
                    <w:proofErr w:type="spellStart"/>
                    <w:r w:rsidRPr="00570006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abilitatori</w:t>
                    </w:r>
                    <w:proofErr w:type="spellEnd"/>
                    <w:r w:rsidRPr="00570006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, investitori, ecc.</w:t>
                    </w:r>
                  </w:p>
                  <w:p w:rsidR="00522350" w:rsidRPr="00570006" w:rsidRDefault="00522350" w:rsidP="0038330A">
                    <w:pPr>
                      <w:shd w:val="clear" w:color="auto" w:fill="FFFFFF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570006">
                      <w:rPr>
                        <w:rFonts w:ascii="Bahnschrift" w:hAnsi="Bahnschrift" w:cs="Arial"/>
                        <w:b/>
                        <w:bCs/>
                        <w:sz w:val="19"/>
                        <w:szCs w:val="19"/>
                      </w:rPr>
                      <w:t>Costi di partecipazione</w:t>
                    </w:r>
                  </w:p>
                  <w:p w:rsidR="00522350" w:rsidRPr="00F45D03" w:rsidRDefault="00522350" w:rsidP="00570006">
                    <w:pPr>
                      <w:numPr>
                        <w:ilvl w:val="0"/>
                        <w:numId w:val="1"/>
                      </w:numPr>
                      <w:suppressAutoHyphens/>
                      <w:ind w:right="178"/>
                      <w:jc w:val="both"/>
                      <w:rPr>
                        <w:rFonts w:ascii="Bahnschrift" w:hAnsi="Bahnschrift" w:cs="Arial"/>
                        <w:sz w:val="19"/>
                        <w:szCs w:val="19"/>
                      </w:rPr>
                    </w:pPr>
                    <w:r w:rsidRPr="00F45D03">
                      <w:rPr>
                        <w:rFonts w:ascii="Bahnschrift" w:hAnsi="Bahnschrift" w:cs="Arial"/>
                        <w:sz w:val="19"/>
                        <w:szCs w:val="19"/>
                      </w:rPr>
                      <w:t>spese di viaggio e soggiorno per tutto il periodo di riferimento;</w:t>
                    </w:r>
                  </w:p>
                  <w:p w:rsidR="004B7448" w:rsidRPr="00570006" w:rsidRDefault="00522350" w:rsidP="004B7448">
                    <w:pPr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ind w:left="357" w:right="57" w:hanging="357"/>
                      <w:jc w:val="both"/>
                      <w:rPr>
                        <w:rFonts w:ascii="Bahnschrift" w:hAnsi="Bahnschrift" w:cstheme="majorHAnsi"/>
                        <w:b/>
                        <w:bCs/>
                        <w:sz w:val="19"/>
                        <w:szCs w:val="19"/>
                      </w:rPr>
                    </w:pPr>
                    <w:r w:rsidRPr="004B7448">
                      <w:rPr>
                        <w:rFonts w:ascii="Bahnschrift" w:hAnsi="Bahnschrift" w:cs="Arial"/>
                        <w:sz w:val="19"/>
                        <w:szCs w:val="19"/>
                      </w:rPr>
                      <w:t>spese di spedizione de</w:t>
                    </w:r>
                    <w:r w:rsidR="007C34E8" w:rsidRPr="004B7448">
                      <w:rPr>
                        <w:rFonts w:ascii="Bahnschrift" w:hAnsi="Bahnschrift" w:cs="Arial"/>
                        <w:sz w:val="19"/>
                        <w:szCs w:val="19"/>
                      </w:rPr>
                      <w:t xml:space="preserve">i prodotti </w:t>
                    </w:r>
                  </w:p>
                  <w:p w:rsidR="00522350" w:rsidRPr="004B7448" w:rsidRDefault="00522350" w:rsidP="004B7448">
                    <w:pPr>
                      <w:suppressAutoHyphens/>
                      <w:autoSpaceDE w:val="0"/>
                      <w:autoSpaceDN w:val="0"/>
                      <w:adjustRightInd w:val="0"/>
                      <w:ind w:right="57"/>
                      <w:jc w:val="both"/>
                      <w:rPr>
                        <w:rFonts w:ascii="Bahnschrift" w:hAnsi="Bahnschrift" w:cstheme="majorHAnsi"/>
                        <w:b/>
                        <w:bCs/>
                        <w:sz w:val="19"/>
                        <w:szCs w:val="19"/>
                      </w:rPr>
                    </w:pPr>
                    <w:r w:rsidRPr="004B7448">
                      <w:rPr>
                        <w:rFonts w:ascii="Bahnschrift" w:hAnsi="Bahnschrift" w:cstheme="majorHAnsi"/>
                        <w:b/>
                        <w:bCs/>
                        <w:sz w:val="19"/>
                        <w:szCs w:val="19"/>
                      </w:rPr>
                      <w:t>Requisiti delle aziende partecipanti</w:t>
                    </w:r>
                  </w:p>
                  <w:p w:rsidR="00522350" w:rsidRPr="00F45D03" w:rsidRDefault="00522350" w:rsidP="00910103">
                    <w:pPr>
                      <w:ind w:right="57"/>
                      <w:jc w:val="both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F45D03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Le </w:t>
                    </w:r>
                    <w:r w:rsidR="004B7448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start-up</w:t>
                    </w:r>
                    <w:r w:rsidRPr="00F45D03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 pugliesi interessate a partecipare all’iniziativa devono possedere i seguenti requisiti al momento di presentazione della candidatura:</w:t>
                    </w:r>
                  </w:p>
                  <w:p w:rsidR="0034281C" w:rsidRPr="0034281C" w:rsidRDefault="0034281C" w:rsidP="0034281C">
                    <w:pPr>
                      <w:numPr>
                        <w:ilvl w:val="0"/>
                        <w:numId w:val="5"/>
                      </w:numPr>
                      <w:shd w:val="clear" w:color="auto" w:fill="FFFFFF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sede legale e/o operativa in Puglia;</w:t>
                    </w:r>
                  </w:p>
                  <w:p w:rsidR="0034281C" w:rsidRPr="0034281C" w:rsidRDefault="0034281C" w:rsidP="0034281C">
                    <w:pPr>
                      <w:numPr>
                        <w:ilvl w:val="0"/>
                        <w:numId w:val="5"/>
                      </w:numPr>
                      <w:shd w:val="clear" w:color="auto" w:fill="FFFFFF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iscritte come “startup innovative/PMI innovative” nell’apposita sezione speciale del Registro delle Imprese</w:t>
                    </w:r>
                    <w:r w:rsidR="007308F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 </w:t>
                    </w:r>
                    <w:r w:rsidR="007308FC" w:rsidRPr="0012113A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ovvero che abbiano concluso positivamente un progetto agevolato dal Fondo </w:t>
                    </w:r>
                    <w:proofErr w:type="spellStart"/>
                    <w:r w:rsidR="007308FC" w:rsidRPr="0012113A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Tecnonid</w:t>
                    </w:r>
                    <w:r w:rsidR="007308F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i</w:t>
                    </w:r>
                    <w:proofErr w:type="spellEnd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;</w:t>
                    </w:r>
                  </w:p>
                  <w:p w:rsidR="0034281C" w:rsidRPr="0034281C" w:rsidRDefault="0034281C" w:rsidP="0034281C">
                    <w:pPr>
                      <w:numPr>
                        <w:ilvl w:val="0"/>
                        <w:numId w:val="5"/>
                      </w:numPr>
                      <w:shd w:val="clear" w:color="auto" w:fill="FFFFFF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contenuto innovativo del prodotto o servizio presentato;</w:t>
                    </w:r>
                  </w:p>
                  <w:p w:rsidR="0034281C" w:rsidRPr="0034281C" w:rsidRDefault="0034281C" w:rsidP="0034281C">
                    <w:pPr>
                      <w:numPr>
                        <w:ilvl w:val="0"/>
                        <w:numId w:val="5"/>
                      </w:numPr>
                      <w:shd w:val="clear" w:color="auto" w:fill="FFFFFF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prodotto o servizio b2b o, se b2c, con interesse a partnership industriali e/o finanziarie;</w:t>
                    </w:r>
                  </w:p>
                  <w:p w:rsidR="0034281C" w:rsidRPr="0034281C" w:rsidRDefault="0034281C" w:rsidP="0034281C">
                    <w:pPr>
                      <w:numPr>
                        <w:ilvl w:val="0"/>
                        <w:numId w:val="5"/>
                      </w:numPr>
                      <w:shd w:val="clear" w:color="auto" w:fill="FFFFFF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prodotto o servizio già industrializzato e pronto per il mercato, con interesse a sviluppo internazionale;</w:t>
                    </w:r>
                  </w:p>
                  <w:p w:rsidR="0034281C" w:rsidRPr="0034281C" w:rsidRDefault="0034281C" w:rsidP="0034281C">
                    <w:pPr>
                      <w:numPr>
                        <w:ilvl w:val="0"/>
                        <w:numId w:val="5"/>
                      </w:numPr>
                      <w:shd w:val="clear" w:color="auto" w:fill="FFFFFF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linee tecnologiche di sviluppo coerenti con uno o più dei seguenti ambiti: Agrifood, Smart Manufacturing &amp; </w:t>
                    </w:r>
                    <w:proofErr w:type="spellStart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Industry</w:t>
                    </w:r>
                    <w:proofErr w:type="spellEnd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 4.0, Smart </w:t>
                    </w:r>
                    <w:proofErr w:type="spellStart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Communities</w:t>
                    </w:r>
                    <w:proofErr w:type="spellEnd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, </w:t>
                    </w:r>
                    <w:proofErr w:type="spellStart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Mobility</w:t>
                    </w:r>
                    <w:proofErr w:type="spellEnd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, </w:t>
                    </w:r>
                    <w:proofErr w:type="spellStart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eHealth</w:t>
                    </w:r>
                    <w:proofErr w:type="spellEnd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, </w:t>
                    </w:r>
                    <w:proofErr w:type="spellStart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Retail</w:t>
                    </w:r>
                    <w:proofErr w:type="spellEnd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, </w:t>
                    </w:r>
                    <w:proofErr w:type="spellStart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Travel</w:t>
                    </w:r>
                    <w:proofErr w:type="spellEnd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, </w:t>
                    </w:r>
                    <w:proofErr w:type="spellStart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Fintech</w:t>
                    </w:r>
                    <w:proofErr w:type="spellEnd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 &amp; </w:t>
                    </w:r>
                    <w:proofErr w:type="spellStart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Insurtech</w:t>
                    </w:r>
                    <w:proofErr w:type="spellEnd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;</w:t>
                    </w:r>
                  </w:p>
                  <w:p w:rsidR="0034281C" w:rsidRPr="0034281C" w:rsidRDefault="0034281C" w:rsidP="0038330A">
                    <w:pPr>
                      <w:numPr>
                        <w:ilvl w:val="0"/>
                        <w:numId w:val="5"/>
                      </w:numPr>
                      <w:shd w:val="clear" w:color="auto" w:fill="FFFFFF"/>
                      <w:rPr>
                        <w:rFonts w:ascii="Bahnschrift" w:hAnsi="Bahnschrift" w:cstheme="majorHAnsi"/>
                        <w:sz w:val="19"/>
                        <w:szCs w:val="19"/>
                      </w:rPr>
                    </w:pPr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disponibilità di referenze (clienti o </w:t>
                    </w:r>
                    <w:proofErr w:type="spellStart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>PoC</w:t>
                    </w:r>
                    <w:proofErr w:type="spellEnd"/>
                    <w:r w:rsidRPr="0034281C">
                      <w:rPr>
                        <w:rFonts w:ascii="Bahnschrift" w:hAnsi="Bahnschrift" w:cstheme="majorHAnsi"/>
                        <w:sz w:val="19"/>
                        <w:szCs w:val="19"/>
                      </w:rPr>
                      <w:t xml:space="preserve"> già realizzati) o, in alternativa, avere nella compagine sociale un’impresa già consolidata o essere stati oggetto di un investimento.</w:t>
                    </w:r>
                  </w:p>
                  <w:p w:rsidR="00522350" w:rsidRPr="00F45D03" w:rsidRDefault="00522350" w:rsidP="0038330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Bahnschrift" w:hAnsi="Bahnschrift" w:cs="Arial"/>
                        <w:b/>
                        <w:bCs/>
                        <w:sz w:val="19"/>
                        <w:szCs w:val="19"/>
                      </w:rPr>
                    </w:pPr>
                    <w:r w:rsidRPr="00F45D03">
                      <w:rPr>
                        <w:rFonts w:ascii="Bahnschrift" w:hAnsi="Bahnschrift" w:cs="Arial"/>
                        <w:b/>
                        <w:bCs/>
                        <w:sz w:val="19"/>
                        <w:szCs w:val="19"/>
                      </w:rPr>
                      <w:t xml:space="preserve">Selezione </w:t>
                    </w:r>
                    <w:r w:rsidR="0038330A">
                      <w:rPr>
                        <w:rFonts w:ascii="Bahnschrift" w:hAnsi="Bahnschrift" w:cs="Arial"/>
                        <w:b/>
                        <w:bCs/>
                        <w:sz w:val="19"/>
                        <w:szCs w:val="19"/>
                      </w:rPr>
                      <w:t>delle aziende partecipanti</w:t>
                    </w:r>
                  </w:p>
                  <w:p w:rsidR="0038330A" w:rsidRPr="0038330A" w:rsidRDefault="00522350" w:rsidP="0038330A">
                    <w:pPr>
                      <w:spacing w:after="60"/>
                      <w:ind w:right="57"/>
                      <w:jc w:val="both"/>
                      <w:rPr>
                        <w:rFonts w:ascii="Bahnschrift" w:hAnsi="Bahnschrift" w:cs="Arial"/>
                        <w:sz w:val="19"/>
                        <w:szCs w:val="19"/>
                      </w:rPr>
                    </w:pPr>
                    <w:r w:rsidRPr="00F45D03">
                      <w:rPr>
                        <w:rFonts w:ascii="Bahnschrift" w:hAnsi="Bahnschrift" w:cs="Arial"/>
                        <w:sz w:val="19"/>
                        <w:szCs w:val="19"/>
                      </w:rPr>
                      <w:t xml:space="preserve">Le </w:t>
                    </w:r>
                    <w:r w:rsidR="004B7448">
                      <w:rPr>
                        <w:rFonts w:ascii="Bahnschrift" w:hAnsi="Bahnschrift" w:cs="Arial"/>
                        <w:sz w:val="19"/>
                        <w:szCs w:val="19"/>
                      </w:rPr>
                      <w:t>start-up</w:t>
                    </w:r>
                    <w:r w:rsidRPr="00F45D03">
                      <w:rPr>
                        <w:rFonts w:ascii="Bahnschrift" w:hAnsi="Bahnschrift" w:cs="Arial"/>
                        <w:sz w:val="19"/>
                        <w:szCs w:val="19"/>
                      </w:rPr>
                      <w:t xml:space="preserve"> interessat</w:t>
                    </w:r>
                    <w:r w:rsidR="004B7448">
                      <w:rPr>
                        <w:rFonts w:ascii="Bahnschrift" w:hAnsi="Bahnschrift" w:cs="Arial"/>
                        <w:sz w:val="19"/>
                        <w:szCs w:val="19"/>
                      </w:rPr>
                      <w:t>e</w:t>
                    </w:r>
                    <w:r w:rsidRPr="00F45D03">
                      <w:rPr>
                        <w:rFonts w:ascii="Bahnschrift" w:hAnsi="Bahnschrift" w:cs="Arial"/>
                        <w:sz w:val="19"/>
                        <w:szCs w:val="19"/>
                      </w:rPr>
                      <w:t xml:space="preserve"> a candidar</w:t>
                    </w:r>
                    <w:r w:rsidR="007146B2">
                      <w:rPr>
                        <w:rFonts w:ascii="Bahnschrift" w:hAnsi="Bahnschrift" w:cs="Arial"/>
                        <w:sz w:val="19"/>
                        <w:szCs w:val="19"/>
                      </w:rPr>
                      <w:t>e</w:t>
                    </w:r>
                    <w:r w:rsidRPr="00F45D03">
                      <w:rPr>
                        <w:rFonts w:ascii="Bahnschrift" w:hAnsi="Bahnschrift" w:cs="Arial"/>
                        <w:sz w:val="19"/>
                        <w:szCs w:val="19"/>
                      </w:rPr>
                      <w:t xml:space="preserve"> </w:t>
                    </w:r>
                    <w:r w:rsidR="007146B2">
                      <w:rPr>
                        <w:rFonts w:ascii="Bahnschrift" w:hAnsi="Bahnschrift" w:cs="Arial"/>
                        <w:sz w:val="19"/>
                        <w:szCs w:val="19"/>
                      </w:rPr>
                      <w:t xml:space="preserve">le proposte dei prodotti da esporre a </w:t>
                    </w:r>
                    <w:r w:rsidR="004B7448">
                      <w:rPr>
                        <w:rFonts w:ascii="Bahnschrift" w:hAnsi="Bahnschrift" w:cs="Arial"/>
                        <w:sz w:val="19"/>
                        <w:szCs w:val="19"/>
                      </w:rPr>
                      <w:t>San Francisco</w:t>
                    </w:r>
                    <w:r w:rsidR="007146B2">
                      <w:rPr>
                        <w:rFonts w:ascii="Bahnschrift" w:hAnsi="Bahnschrift" w:cs="Arial"/>
                        <w:sz w:val="19"/>
                        <w:szCs w:val="19"/>
                      </w:rPr>
                      <w:t xml:space="preserve"> devono </w:t>
                    </w:r>
                    <w:r w:rsidR="007146B2" w:rsidRPr="008D307E">
                      <w:rPr>
                        <w:rFonts w:ascii="Bahnschrift" w:hAnsi="Bahnschrift" w:cs="Arial"/>
                        <w:sz w:val="19"/>
                        <w:szCs w:val="19"/>
                      </w:rPr>
                      <w:t xml:space="preserve">compilare </w:t>
                    </w:r>
                    <w:r w:rsidR="007146B2" w:rsidRPr="008D307E">
                      <w:rPr>
                        <w:rFonts w:ascii="Bahnschrift" w:hAnsi="Bahnschrift" w:cs="Arial"/>
                        <w:b/>
                        <w:bCs/>
                        <w:sz w:val="19"/>
                        <w:szCs w:val="19"/>
                      </w:rPr>
                      <w:t xml:space="preserve">– </w:t>
                    </w:r>
                    <w:r w:rsidR="007146B2" w:rsidRPr="00A8556C">
                      <w:rPr>
                        <w:rFonts w:ascii="Bahnschrift" w:hAnsi="Bahnschrift" w:cs="Arial"/>
                        <w:b/>
                        <w:bCs/>
                        <w:sz w:val="20"/>
                        <w:szCs w:val="20"/>
                      </w:rPr>
                      <w:t xml:space="preserve">entro </w:t>
                    </w:r>
                    <w:r w:rsidR="009562B3" w:rsidRPr="00A8556C">
                      <w:rPr>
                        <w:rFonts w:ascii="Bahnschrift" w:hAnsi="Bahnschrift" w:cs="Arial"/>
                        <w:b/>
                        <w:bCs/>
                        <w:sz w:val="20"/>
                        <w:szCs w:val="20"/>
                      </w:rPr>
                      <w:t>l’</w:t>
                    </w:r>
                    <w:r w:rsidR="007146B2" w:rsidRPr="00A8556C">
                      <w:rPr>
                        <w:rFonts w:ascii="Bahnschrift" w:hAnsi="Bahnschrift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9562B3" w:rsidRPr="00A8556C">
                      <w:rPr>
                        <w:rFonts w:ascii="Bahnschrift" w:hAnsi="Bahnschrift" w:cs="Arial"/>
                        <w:b/>
                        <w:bCs/>
                        <w:sz w:val="20"/>
                        <w:szCs w:val="20"/>
                      </w:rPr>
                      <w:t>11</w:t>
                    </w:r>
                    <w:r w:rsidR="004B7448" w:rsidRPr="00A8556C">
                      <w:rPr>
                        <w:rFonts w:ascii="Bahnschrift" w:hAnsi="Bahnschrift" w:cs="Arial"/>
                        <w:b/>
                        <w:bCs/>
                        <w:sz w:val="20"/>
                        <w:szCs w:val="20"/>
                      </w:rPr>
                      <w:t xml:space="preserve"> marzo</w:t>
                    </w:r>
                    <w:r w:rsidR="007146B2" w:rsidRPr="00A8556C">
                      <w:rPr>
                        <w:rFonts w:ascii="Bahnschrift" w:hAnsi="Bahnschrift" w:cs="Arial"/>
                        <w:b/>
                        <w:bCs/>
                        <w:sz w:val="20"/>
                        <w:szCs w:val="20"/>
                      </w:rPr>
                      <w:t xml:space="preserve"> 2024</w:t>
                    </w:r>
                    <w:r w:rsidR="007146B2" w:rsidRPr="008D307E">
                      <w:rPr>
                        <w:rFonts w:ascii="Bahnschrift" w:hAnsi="Bahnschrift" w:cs="Arial"/>
                        <w:b/>
                        <w:bCs/>
                        <w:sz w:val="19"/>
                        <w:szCs w:val="19"/>
                      </w:rPr>
                      <w:t xml:space="preserve"> –</w:t>
                    </w:r>
                    <w:r w:rsidR="007146B2" w:rsidRPr="008D307E">
                      <w:rPr>
                        <w:rFonts w:ascii="Bahnschrift" w:hAnsi="Bahnschrift" w:cs="Arial"/>
                        <w:sz w:val="19"/>
                        <w:szCs w:val="19"/>
                      </w:rPr>
                      <w:t xml:space="preserve"> </w:t>
                    </w:r>
                    <w:r w:rsidR="0038330A" w:rsidRPr="0038330A">
                      <w:rPr>
                        <w:rFonts w:ascii="Bahnschrift" w:hAnsi="Bahnschrift" w:cs="Arial"/>
                        <w:sz w:val="19"/>
                        <w:szCs w:val="19"/>
                      </w:rPr>
                      <w:t>la relativa scheda di adesione, unitamente al profilo</w:t>
                    </w:r>
                    <w:r w:rsidR="0038330A">
                      <w:rPr>
                        <w:rFonts w:ascii="Bahnschrift" w:hAnsi="Bahnschrift" w:cs="Arial"/>
                        <w:sz w:val="19"/>
                        <w:szCs w:val="19"/>
                      </w:rPr>
                      <w:t xml:space="preserve"> </w:t>
                    </w:r>
                    <w:r w:rsidR="0038330A" w:rsidRPr="0038330A">
                      <w:rPr>
                        <w:rFonts w:ascii="Bahnschrift" w:hAnsi="Bahnschrift" w:cs="Arial"/>
                        <w:sz w:val="19"/>
                        <w:szCs w:val="19"/>
                      </w:rPr>
                      <w:t xml:space="preserve">aziendale sul sito </w:t>
                    </w:r>
                    <w:hyperlink r:id="rId14" w:history="1">
                      <w:r w:rsidR="00C357ED" w:rsidRPr="00C357ED">
                        <w:rPr>
                          <w:rStyle w:val="Collegamentoipertestuale"/>
                          <w:sz w:val="22"/>
                        </w:rPr>
                        <w:t>https://internazionalizzazione.regione.puglia.it/</w:t>
                      </w:r>
                    </w:hyperlink>
                    <w:r w:rsidR="0038330A" w:rsidRPr="00C357ED">
                      <w:rPr>
                        <w:rFonts w:ascii="Bahnschrift" w:hAnsi="Bahnschrift" w:cs="Arial"/>
                        <w:sz w:val="18"/>
                        <w:szCs w:val="19"/>
                      </w:rPr>
                      <w:t xml:space="preserve"> </w:t>
                    </w:r>
                    <w:r w:rsidR="0038330A" w:rsidRPr="0038330A">
                      <w:rPr>
                        <w:rFonts w:ascii="Bahnschrift" w:hAnsi="Bahnschrift" w:cs="Arial"/>
                        <w:sz w:val="19"/>
                        <w:szCs w:val="19"/>
                      </w:rPr>
                      <w:t>- sezione “partecipa</w:t>
                    </w:r>
                    <w:r w:rsidR="0038330A">
                      <w:rPr>
                        <w:rFonts w:ascii="Bahnschrift" w:hAnsi="Bahnschrift" w:cs="Arial"/>
                        <w:sz w:val="19"/>
                        <w:szCs w:val="19"/>
                      </w:rPr>
                      <w:t xml:space="preserve"> </w:t>
                    </w:r>
                    <w:r w:rsidR="0038330A" w:rsidRPr="0038330A">
                      <w:rPr>
                        <w:rFonts w:ascii="Bahnschrift" w:hAnsi="Bahnschrift" w:cs="Arial"/>
                        <w:sz w:val="19"/>
                        <w:szCs w:val="19"/>
                      </w:rPr>
                      <w:t>agli eventi” previa registrazione sul portale web (se non ancora effettuata).</w:t>
                    </w:r>
                  </w:p>
                  <w:p w:rsidR="00F45D03" w:rsidRPr="0012113A" w:rsidRDefault="0038330A" w:rsidP="0038330A">
                    <w:pPr>
                      <w:spacing w:after="60"/>
                      <w:ind w:right="57"/>
                      <w:jc w:val="both"/>
                      <w:rPr>
                        <w:rFonts w:ascii="Bahnschrift" w:hAnsi="Bahnschrift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12113A">
                      <w:rPr>
                        <w:rFonts w:ascii="Bahnschrift" w:hAnsi="Bahnschrift" w:cs="Arial"/>
                        <w:sz w:val="16"/>
                        <w:szCs w:val="16"/>
                      </w:rPr>
                      <w:t>L’accettazione delle domande di partecipazione, fino ad un massimo di n. 10 imprese/start-up, avverrà previa valutazione del possesso dei requisiti richiesti e nel rispetto dell’ordine cronologico del protocollo di arrivo.</w:t>
                    </w:r>
                  </w:p>
                  <w:p w:rsidR="004B7448" w:rsidRPr="0012113A" w:rsidRDefault="004B7448" w:rsidP="00565C0C">
                    <w:pPr>
                      <w:ind w:right="176"/>
                      <w:rPr>
                        <w:rFonts w:ascii="Bahnschrift" w:hAnsi="Bahnschrift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  <w:p w:rsidR="003157FB" w:rsidRDefault="00C17DD9" w:rsidP="00565C0C">
                    <w:pPr>
                      <w:ind w:right="176"/>
                      <w:rPr>
                        <w:rFonts w:ascii="Bahnschrift" w:hAnsi="Bahnschrift"/>
                        <w:i/>
                        <w:iCs/>
                        <w:sz w:val="18"/>
                        <w:szCs w:val="18"/>
                      </w:rPr>
                    </w:pPr>
                    <w:r w:rsidRPr="000D0205">
                      <w:rPr>
                        <w:rFonts w:ascii="Bahnschrift" w:hAnsi="Bahnschrift"/>
                        <w:b/>
                        <w:bCs/>
                        <w:i/>
                        <w:iCs/>
                        <w:sz w:val="18"/>
                        <w:szCs w:val="18"/>
                      </w:rPr>
                      <w:t>Dr.</w:t>
                    </w:r>
                    <w:r w:rsidR="005438E2">
                      <w:rPr>
                        <w:rFonts w:ascii="Bahnschrift" w:hAnsi="Bahnschrift"/>
                        <w:b/>
                        <w:bCs/>
                        <w:i/>
                        <w:iCs/>
                        <w:sz w:val="18"/>
                        <w:szCs w:val="18"/>
                      </w:rPr>
                      <w:t>ssa</w:t>
                    </w:r>
                    <w:r w:rsidR="00354D21" w:rsidRPr="000D0205">
                      <w:rPr>
                        <w:rFonts w:ascii="Bahnschrift" w:hAnsi="Bahnschrift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Francesca Zampano</w:t>
                    </w:r>
                    <w:r w:rsidR="005F452C">
                      <w:rPr>
                        <w:rFonts w:ascii="Bahnschrift" w:hAnsi="Bahnschrift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0D0205">
                      <w:rPr>
                        <w:rFonts w:ascii="Bahnschrift" w:hAnsi="Bahnschrift"/>
                        <w:i/>
                        <w:iCs/>
                        <w:sz w:val="18"/>
                        <w:szCs w:val="18"/>
                      </w:rPr>
                      <w:t>Dirigente Se</w:t>
                    </w:r>
                    <w:r w:rsidR="005F452C">
                      <w:rPr>
                        <w:rFonts w:ascii="Bahnschrift" w:hAnsi="Bahnschrift"/>
                        <w:i/>
                        <w:iCs/>
                        <w:sz w:val="18"/>
                        <w:szCs w:val="18"/>
                      </w:rPr>
                      <w:t>z.</w:t>
                    </w:r>
                    <w:r w:rsidRPr="000D0205">
                      <w:rPr>
                        <w:rFonts w:ascii="Bahnschrift" w:hAnsi="Bahnschrift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354D21" w:rsidRPr="000D0205">
                      <w:rPr>
                        <w:rFonts w:ascii="Bahnschrift" w:hAnsi="Bahnschrift"/>
                        <w:i/>
                        <w:iCs/>
                        <w:sz w:val="18"/>
                        <w:szCs w:val="18"/>
                      </w:rPr>
                      <w:t>Promoz</w:t>
                    </w:r>
                    <w:r w:rsidR="005438E2">
                      <w:rPr>
                        <w:rFonts w:ascii="Bahnschrift" w:hAnsi="Bahnschrift"/>
                        <w:i/>
                        <w:iCs/>
                        <w:sz w:val="18"/>
                        <w:szCs w:val="18"/>
                      </w:rPr>
                      <w:t>ione</w:t>
                    </w:r>
                    <w:r w:rsidR="00354D21" w:rsidRPr="000D0205">
                      <w:rPr>
                        <w:rFonts w:ascii="Bahnschrift" w:hAnsi="Bahnschrift"/>
                        <w:i/>
                        <w:iCs/>
                        <w:sz w:val="18"/>
                        <w:szCs w:val="18"/>
                      </w:rPr>
                      <w:t> del Commercio, Artigianato e</w:t>
                    </w:r>
                    <w:r w:rsidR="00A43054" w:rsidRPr="000D0205">
                      <w:rPr>
                        <w:rFonts w:ascii="Bahnschrift" w:hAnsi="Bahnschrift"/>
                        <w:i/>
                        <w:iCs/>
                        <w:sz w:val="18"/>
                        <w:szCs w:val="18"/>
                      </w:rPr>
                      <w:t>d</w:t>
                    </w:r>
                    <w:r w:rsidR="00354D21" w:rsidRPr="000D0205">
                      <w:rPr>
                        <w:rFonts w:ascii="Bahnschrift" w:hAnsi="Bahnschrift"/>
                        <w:i/>
                        <w:iCs/>
                        <w:sz w:val="18"/>
                        <w:szCs w:val="18"/>
                      </w:rPr>
                      <w:t xml:space="preserve"> Internaz</w:t>
                    </w:r>
                    <w:r w:rsidR="005438E2">
                      <w:rPr>
                        <w:rFonts w:ascii="Bahnschrift" w:hAnsi="Bahnschrift"/>
                        <w:i/>
                        <w:iCs/>
                        <w:sz w:val="18"/>
                        <w:szCs w:val="18"/>
                      </w:rPr>
                      <w:t>ionalizzazione</w:t>
                    </w:r>
                    <w:r w:rsidR="00354D21" w:rsidRPr="000D0205">
                      <w:rPr>
                        <w:rFonts w:ascii="Bahnschrift" w:hAnsi="Bahnschrift"/>
                        <w:i/>
                        <w:iCs/>
                        <w:sz w:val="18"/>
                        <w:szCs w:val="18"/>
                      </w:rPr>
                      <w:t xml:space="preserve"> delle imprese</w:t>
                    </w:r>
                  </w:p>
                  <w:p w:rsidR="00C17DD9" w:rsidRPr="00A43054" w:rsidRDefault="00C17DD9" w:rsidP="00C17DD9">
                    <w:pPr>
                      <w:spacing w:after="120"/>
                      <w:ind w:right="57"/>
                      <w:jc w:val="both"/>
                      <w:rPr>
                        <w:rFonts w:ascii="Bahnschrift" w:hAnsi="Bahnschrift" w:cstheme="minorHAnsi"/>
                        <w:sz w:val="20"/>
                        <w:szCs w:val="20"/>
                      </w:rPr>
                    </w:pPr>
                  </w:p>
                  <w:p w:rsidR="005A2DAF" w:rsidRPr="00A43054" w:rsidRDefault="005A2DAF" w:rsidP="00C17DD9">
                    <w:pPr>
                      <w:spacing w:after="120"/>
                      <w:ind w:right="57"/>
                      <w:jc w:val="both"/>
                      <w:rPr>
                        <w:rFonts w:ascii="Bahnschrift" w:hAnsi="Bahnschrift" w:cs="Arial"/>
                        <w:sz w:val="20"/>
                        <w:szCs w:val="20"/>
                      </w:rPr>
                    </w:pPr>
                  </w:p>
                  <w:p w:rsidR="005A2DAF" w:rsidRPr="00A43054" w:rsidRDefault="005A2DAF" w:rsidP="00C17DD9">
                    <w:pPr>
                      <w:spacing w:after="120"/>
                      <w:ind w:right="57"/>
                      <w:jc w:val="both"/>
                      <w:rPr>
                        <w:rFonts w:ascii="Bahnschrift" w:hAnsi="Bahnschrift" w:cs="Arial"/>
                        <w:sz w:val="20"/>
                        <w:szCs w:val="20"/>
                      </w:rPr>
                    </w:pPr>
                  </w:p>
                  <w:p w:rsidR="005A2DAF" w:rsidRPr="00A43054" w:rsidRDefault="005A2DAF" w:rsidP="00C17DD9">
                    <w:pPr>
                      <w:autoSpaceDE w:val="0"/>
                      <w:autoSpaceDN w:val="0"/>
                      <w:adjustRightInd w:val="0"/>
                      <w:spacing w:after="120"/>
                      <w:jc w:val="both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5A2DAF" w:rsidRPr="00A43054" w:rsidRDefault="005A2DAF" w:rsidP="00C17DD9">
                    <w:pPr>
                      <w:spacing w:after="120"/>
                      <w:ind w:right="57"/>
                      <w:jc w:val="both"/>
                      <w:rPr>
                        <w:rFonts w:ascii="Bahnschrift" w:hAnsi="Bahnschrift"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Casella di testo 16" o:spid="_x0000_s2052" type="#_x0000_t202" style="position:absolute;left:-81;top:8236;width:17824;height:68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" strokecolor="red" strokeweight="2pt">
              <v:textbox>
                <w:txbxContent>
                  <w:p w:rsidR="0038330A" w:rsidRDefault="0038330A" w:rsidP="0038330A">
                    <w:pPr>
                      <w:ind w:right="176"/>
                      <w:rPr>
                        <w:rFonts w:ascii="Bahnschrift" w:hAnsi="Bahnschrift" w:cs="Calibri"/>
                        <w:b/>
                        <w:bCs/>
                        <w:i/>
                        <w:color w:val="1F497D" w:themeColor="text2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Bahnschrift" w:hAnsi="Bahnschrift" w:cs="Calibri"/>
                        <w:b/>
                        <w:bCs/>
                        <w:i/>
                        <w:color w:val="1F497D" w:themeColor="text2"/>
                        <w:sz w:val="22"/>
                        <w:szCs w:val="22"/>
                        <w:lang w:eastAsia="en-US"/>
                      </w:rPr>
                      <w:t xml:space="preserve">SMAU </w:t>
                    </w:r>
                  </w:p>
                  <w:p w:rsidR="0038330A" w:rsidRPr="00D94B7C" w:rsidRDefault="0038330A" w:rsidP="0038330A">
                    <w:pPr>
                      <w:ind w:right="176"/>
                      <w:rPr>
                        <w:rFonts w:ascii="Bahnschrift" w:hAnsi="Bahnschrift" w:cs="Calibri"/>
                        <w:b/>
                        <w:bCs/>
                        <w:i/>
                        <w:color w:val="1F497D" w:themeColor="text2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Bahnschrift" w:hAnsi="Bahnschrift" w:cs="Calibri"/>
                        <w:b/>
                        <w:bCs/>
                        <w:i/>
                        <w:color w:val="1F497D" w:themeColor="text2"/>
                        <w:sz w:val="22"/>
                        <w:szCs w:val="22"/>
                        <w:lang w:eastAsia="en-US"/>
                      </w:rPr>
                      <w:t>San Francisco</w:t>
                    </w:r>
                  </w:p>
                  <w:p w:rsidR="0038330A" w:rsidRPr="00522350" w:rsidRDefault="0038330A" w:rsidP="0038330A">
                    <w:pPr>
                      <w:rPr>
                        <w:rFonts w:ascii="Bahnschrift" w:hAnsi="Bahnschrift" w:cstheme="majorHAnsi"/>
                        <w:b/>
                        <w:bCs/>
                        <w:noProof/>
                        <w:color w:val="4F81BD" w:themeColor="accent1"/>
                        <w:sz w:val="22"/>
                        <w:szCs w:val="22"/>
                      </w:rPr>
                    </w:pPr>
                  </w:p>
                  <w:p w:rsidR="0038330A" w:rsidRPr="003157FB" w:rsidRDefault="0038330A" w:rsidP="0038330A">
                    <w:pPr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</w:pPr>
                    <w:r w:rsidRPr="003157FB"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 xml:space="preserve">Date: </w:t>
                    </w:r>
                  </w:p>
                  <w:p w:rsidR="0038330A" w:rsidRPr="003157FB" w:rsidRDefault="0038330A" w:rsidP="0038330A">
                    <w:pPr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 xml:space="preserve">21 </w:t>
                    </w:r>
                    <w:r w:rsidRPr="003157FB"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 xml:space="preserve">– </w:t>
                    </w:r>
                    <w:r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>24</w:t>
                    </w:r>
                    <w:r w:rsidRPr="003157FB"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 xml:space="preserve">maggio </w:t>
                    </w:r>
                    <w:r w:rsidRPr="003157FB"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>202</w:t>
                    </w:r>
                    <w:r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  <w:t>4</w:t>
                    </w:r>
                  </w:p>
                  <w:p w:rsidR="00D4342F" w:rsidRPr="003157FB" w:rsidRDefault="00D4342F" w:rsidP="00D4342F">
                    <w:pPr>
                      <w:rPr>
                        <w:rFonts w:ascii="Bahnschrift" w:hAnsi="Bahnschrift" w:cs="Calibri"/>
                        <w:noProof/>
                        <w:sz w:val="22"/>
                        <w:szCs w:val="22"/>
                      </w:rPr>
                    </w:pPr>
                  </w:p>
                  <w:p w:rsidR="00D4342F" w:rsidRPr="00A43054" w:rsidRDefault="00D4342F" w:rsidP="00D4342F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D4342F" w:rsidRDefault="00D4342F" w:rsidP="00D4342F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D4342F" w:rsidRDefault="00D4342F" w:rsidP="00D4342F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D4342F" w:rsidRDefault="00D4342F" w:rsidP="00D4342F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D4342F" w:rsidRPr="00A43054" w:rsidRDefault="00D4342F" w:rsidP="00D4342F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D4342F" w:rsidRPr="00A43054" w:rsidRDefault="00D4342F" w:rsidP="00D4342F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D4342F" w:rsidRPr="00D95003" w:rsidRDefault="00D4342F" w:rsidP="00D4342F">
                    <w:pPr>
                      <w:jc w:val="center"/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  <w:r w:rsidRPr="00D95003">
                      <w:rPr>
                        <w:rFonts w:ascii="Bahnschrift" w:hAnsi="Bahnschrift" w:cs="Calibri"/>
                        <w:b/>
                        <w:noProof/>
                        <w:sz w:val="18"/>
                        <w:szCs w:val="18"/>
                      </w:rPr>
                      <w:t>POC Puglia 2014-2020</w:t>
                    </w:r>
                  </w:p>
                  <w:p w:rsidR="00D4342F" w:rsidRPr="00536B54" w:rsidRDefault="00D4342F" w:rsidP="00D4342F">
                    <w:pPr>
                      <w:jc w:val="center"/>
                      <w:rPr>
                        <w:rFonts w:ascii="Bahnschrift" w:hAnsi="Bahnschrift" w:cs="Calibri"/>
                      </w:rPr>
                    </w:pPr>
                  </w:p>
                  <w:p w:rsidR="00D4342F" w:rsidRPr="00A43054" w:rsidRDefault="00D4342F" w:rsidP="00D4342F">
                    <w:pPr>
                      <w:jc w:val="center"/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  <w:r w:rsidRPr="00A43054">
                      <w:rPr>
                        <w:rFonts w:ascii="Bahnschrift" w:eastAsia="Times New Roman" w:hAnsi="Bahnschrift" w:cs="Calibri"/>
                        <w:color w:val="000000"/>
                        <w:sz w:val="20"/>
                        <w:szCs w:val="20"/>
                        <w:lang w:eastAsia="ja-JP"/>
                      </w:rPr>
                      <w:t>Azione 3.5 “</w:t>
                    </w:r>
                    <w:r w:rsidRPr="00A43054">
                      <w:rPr>
                        <w:rFonts w:ascii="Bahnschrift" w:eastAsia="Times New Roman" w:hAnsi="Bahnschrift" w:cs="Calibri"/>
                        <w:i/>
                        <w:color w:val="000000"/>
                        <w:sz w:val="20"/>
                        <w:szCs w:val="20"/>
                        <w:lang w:eastAsia="ja-JP"/>
                      </w:rPr>
                      <w:t>Interventi di rafforzamento del livello di internazionalizzazione dei sistemi produttivi</w:t>
                    </w:r>
                    <w:r w:rsidRPr="00A43054">
                      <w:rPr>
                        <w:rFonts w:ascii="Bahnschrift" w:eastAsia="Times New Roman" w:hAnsi="Bahnschrift" w:cs="Calibri"/>
                        <w:color w:val="000000"/>
                        <w:sz w:val="20"/>
                        <w:szCs w:val="20"/>
                        <w:lang w:eastAsia="ja-JP"/>
                      </w:rPr>
                      <w:t>”</w:t>
                    </w:r>
                  </w:p>
                  <w:p w:rsidR="00D4342F" w:rsidRPr="00A43054" w:rsidRDefault="00D4342F" w:rsidP="00D4342F">
                    <w:pPr>
                      <w:jc w:val="center"/>
                      <w:rPr>
                        <w:rFonts w:ascii="Bahnschrift" w:eastAsia="Times New Roman" w:hAnsi="Bahnschrift" w:cs="Calibri"/>
                        <w:sz w:val="20"/>
                        <w:szCs w:val="20"/>
                      </w:rPr>
                    </w:pPr>
                  </w:p>
                  <w:p w:rsidR="00D4342F" w:rsidRPr="00A43054" w:rsidRDefault="00D4342F" w:rsidP="00D4342F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D4342F" w:rsidRPr="00A43054" w:rsidRDefault="00D4342F" w:rsidP="00D4342F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D4342F" w:rsidRPr="00A43054" w:rsidRDefault="00D4342F" w:rsidP="00D4342F">
                    <w:pPr>
                      <w:rPr>
                        <w:rFonts w:ascii="Bahnschrift" w:hAnsi="Bahnschrift" w:cs="Calibri"/>
                        <w:sz w:val="20"/>
                        <w:szCs w:val="20"/>
                      </w:rPr>
                    </w:pPr>
                  </w:p>
                  <w:p w:rsidR="00D4342F" w:rsidRDefault="00D4342F" w:rsidP="00D4342F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Default="00D4342F" w:rsidP="00D4342F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Default="00D4342F" w:rsidP="00D4342F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Default="00D4342F" w:rsidP="00D4342F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Default="00D4342F" w:rsidP="00D4342F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Default="00D4342F" w:rsidP="00D4342F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Default="00D4342F" w:rsidP="00D4342F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Default="00D4342F" w:rsidP="00D4342F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Default="00D4342F" w:rsidP="00D4342F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Default="00D4342F" w:rsidP="00D4342F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Pr="00A43054" w:rsidRDefault="00D4342F" w:rsidP="00D4342F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  <w:r w:rsidRPr="00A43054">
                      <w:rPr>
                        <w:rFonts w:ascii="Bahnschrift" w:hAnsi="Bahnschrift" w:cs="Calibri"/>
                        <w:sz w:val="18"/>
                        <w:szCs w:val="18"/>
                      </w:rPr>
                      <w:t>Per informazioni:</w:t>
                    </w:r>
                  </w:p>
                  <w:p w:rsidR="00D4342F" w:rsidRPr="00A43054" w:rsidRDefault="00D4342F" w:rsidP="00D4342F">
                    <w:pPr>
                      <w:rPr>
                        <w:rFonts w:ascii="Bahnschrift" w:hAnsi="Bahnschrift" w:cs="Calibri"/>
                        <w:sz w:val="18"/>
                        <w:szCs w:val="18"/>
                      </w:rPr>
                    </w:pPr>
                  </w:p>
                  <w:p w:rsidR="00D4342F" w:rsidRPr="00200523" w:rsidRDefault="00D4342F" w:rsidP="00D4342F">
                    <w:pP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200523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 xml:space="preserve">Dott.ssa </w:t>
                    </w:r>
                    <w:r w:rsidR="00FA4D71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Valentina Laporta</w:t>
                    </w:r>
                    <w: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D4342F" w:rsidRPr="00200523" w:rsidRDefault="00FA4D71" w:rsidP="00D4342F">
                    <w:pP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v.laporta</w:t>
                    </w:r>
                    <w:r w:rsidR="00D4342F" w:rsidRPr="00200523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@regione.puglia.it</w:t>
                    </w:r>
                  </w:p>
                  <w:p w:rsidR="00D4342F" w:rsidRPr="00200523" w:rsidRDefault="00D4342F" w:rsidP="00D4342F">
                    <w:pP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200523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tel. +39.080.540</w:t>
                    </w:r>
                    <w:r w:rsidR="00BD47F7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5942</w:t>
                    </w:r>
                  </w:p>
                  <w:p w:rsidR="00D4342F" w:rsidRPr="00200523" w:rsidRDefault="00D4342F" w:rsidP="00D4342F">
                    <w:pP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  <w:p w:rsidR="00D4342F" w:rsidRPr="00536B54" w:rsidRDefault="00D4342F" w:rsidP="00D4342F">
                    <w:pP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  <w:lang w:val="en-GB"/>
                      </w:rPr>
                    </w:pPr>
                    <w:r w:rsidRPr="00536B54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  <w:lang w:val="en-GB"/>
                      </w:rPr>
                      <w:t>Dott. Andrea Codazzo</w:t>
                    </w:r>
                  </w:p>
                  <w:p w:rsidR="00D4342F" w:rsidRPr="00536B54" w:rsidRDefault="00D4342F" w:rsidP="00D4342F">
                    <w:pP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  <w:lang w:val="en-GB"/>
                      </w:rPr>
                    </w:pPr>
                    <w:r w:rsidRPr="00536B54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  <w:lang w:val="en-GB"/>
                      </w:rPr>
                      <w:t>a.codazzo@regione.puglia.it</w:t>
                    </w:r>
                  </w:p>
                  <w:p w:rsidR="00D4342F" w:rsidRPr="00200523" w:rsidRDefault="00D4342F" w:rsidP="00D4342F">
                    <w:pP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200523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tel. +39.080.54</w:t>
                    </w:r>
                    <w:r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>05965</w:t>
                    </w:r>
                    <w:r w:rsidRPr="00200523">
                      <w:rPr>
                        <w:rFonts w:ascii="Bahnschrift" w:hAnsi="Bahnschrift"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5A2DAF" w:rsidRPr="00A43054" w:rsidRDefault="005A2DAF" w:rsidP="00D4342F">
                    <w:pPr>
                      <w:rPr>
                        <w:rFonts w:ascii="Bahnschrift" w:hAnsi="Bahnschrift"/>
                      </w:rPr>
                    </w:pPr>
                  </w:p>
                </w:txbxContent>
              </v:textbox>
            </v:shape>
          </v:group>
        </w:pict>
      </w:r>
      <w:r w:rsidRPr="00776E52">
        <w:rPr>
          <w:noProof/>
        </w:rPr>
        <w:pict>
          <v:shape id="Casella di testo 1" o:spid="_x0000_s2050" type="#_x0000_t202" style="position:absolute;margin-left:-21.3pt;margin-top:17pt;width:131.3pt;height:63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" fillcolor="#4f81bd [3204]" strokecolor="#548dd4" strokeweight="2.5pt">
            <v:textbox>
              <w:txbxContent>
                <w:p w:rsidR="0038330A" w:rsidRDefault="0038330A" w:rsidP="0038330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90657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Circolare informativa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n.</w:t>
                  </w:r>
                </w:p>
                <w:p w:rsidR="0038330A" w:rsidRDefault="00E77352" w:rsidP="0038330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4</w:t>
                  </w:r>
                  <w:r w:rsidR="0038330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/2024</w:t>
                  </w:r>
                </w:p>
                <w:p w:rsidR="00E77352" w:rsidRPr="00B90657" w:rsidRDefault="00E77352" w:rsidP="0038330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77352">
                    <w:rPr>
                      <w:rFonts w:ascii="Calibri" w:hAnsi="Calibri"/>
                      <w:b/>
                      <w:sz w:val="20"/>
                      <w:szCs w:val="20"/>
                    </w:rPr>
                    <w:t>Protocollo N. 0111185/2024</w:t>
                  </w:r>
                </w:p>
                <w:p w:rsidR="00040A38" w:rsidRDefault="00040A38" w:rsidP="00040A38">
                  <w:pPr>
                    <w:rPr>
                      <w:rFonts w:ascii="Trebuchet MS" w:hAnsi="Trebuchet MS"/>
                      <w:b/>
                      <w:i/>
                      <w:sz w:val="14"/>
                      <w:szCs w:val="14"/>
                    </w:rPr>
                  </w:pPr>
                </w:p>
                <w:p w:rsidR="00040A38" w:rsidRDefault="00040A38" w:rsidP="00040A38">
                  <w:pPr>
                    <w:rPr>
                      <w:rFonts w:ascii="Trebuchet MS" w:hAnsi="Trebuchet MS"/>
                      <w:b/>
                      <w:i/>
                      <w:sz w:val="14"/>
                      <w:szCs w:val="14"/>
                    </w:rPr>
                  </w:pPr>
                </w:p>
                <w:p w:rsidR="00040A38" w:rsidRPr="00D6634C" w:rsidRDefault="00040A38" w:rsidP="00040A38">
                  <w:pPr>
                    <w:rPr>
                      <w:rFonts w:ascii="Trebuchet MS" w:hAnsi="Trebuchet MS"/>
                      <w:b/>
                      <w:i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Default="005A2DAF" w:rsidP="005A2DAF"/>
    <w:p w:rsidR="005A2DAF" w:rsidRPr="00B132BB" w:rsidRDefault="005A2DAF" w:rsidP="005A2DAF">
      <w:pPr>
        <w:tabs>
          <w:tab w:val="left" w:pos="5436"/>
        </w:tabs>
      </w:pPr>
    </w:p>
    <w:p w:rsidR="005A2DAF" w:rsidRPr="00B1457B" w:rsidRDefault="005A2DAF" w:rsidP="009F1A80">
      <w:pPr>
        <w:rPr>
          <w:b/>
        </w:rPr>
      </w:pPr>
    </w:p>
    <w:sectPr w:rsidR="005A2DAF" w:rsidRPr="00B1457B" w:rsidSect="005A33BE">
      <w:headerReference w:type="default" r:id="rId15"/>
      <w:footerReference w:type="default" r:id="rId16"/>
      <w:pgSz w:w="11900" w:h="16840"/>
      <w:pgMar w:top="-1134" w:right="418" w:bottom="454" w:left="1134" w:header="130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66" w:rsidRDefault="00D64066" w:rsidP="007C7CA0">
      <w:r>
        <w:separator/>
      </w:r>
    </w:p>
  </w:endnote>
  <w:endnote w:type="continuationSeparator" w:id="0">
    <w:p w:rsidR="00D64066" w:rsidRDefault="00D64066" w:rsidP="007C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58" w:rsidRDefault="00163458" w:rsidP="00691E70">
    <w:pPr>
      <w:pStyle w:val="Pidipagina"/>
      <w:tabs>
        <w:tab w:val="clear" w:pos="9638"/>
        <w:tab w:val="left" w:pos="6407"/>
        <w:tab w:val="right" w:pos="10632"/>
      </w:tabs>
    </w:pPr>
  </w:p>
  <w:p w:rsidR="00163458" w:rsidRDefault="00163458" w:rsidP="00691E70">
    <w:pPr>
      <w:pStyle w:val="Pidipagina"/>
      <w:tabs>
        <w:tab w:val="clear" w:pos="9638"/>
        <w:tab w:val="left" w:pos="6407"/>
        <w:tab w:val="right" w:pos="10632"/>
      </w:tabs>
    </w:pPr>
  </w:p>
  <w:p w:rsidR="00163458" w:rsidRDefault="00163458" w:rsidP="00691E70">
    <w:pPr>
      <w:pStyle w:val="Pidipagina"/>
      <w:tabs>
        <w:tab w:val="clear" w:pos="9638"/>
        <w:tab w:val="left" w:pos="6407"/>
        <w:tab w:val="right" w:pos="10632"/>
      </w:tabs>
    </w:pPr>
  </w:p>
  <w:p w:rsidR="00163458" w:rsidRDefault="00163458" w:rsidP="00691E70">
    <w:pPr>
      <w:pStyle w:val="Pidipagina"/>
      <w:tabs>
        <w:tab w:val="clear" w:pos="9638"/>
        <w:tab w:val="left" w:pos="6407"/>
        <w:tab w:val="right" w:pos="10632"/>
      </w:tabs>
    </w:pPr>
  </w:p>
  <w:p w:rsidR="00163458" w:rsidRDefault="00163458" w:rsidP="00691E70">
    <w:pPr>
      <w:pStyle w:val="Pidipagina"/>
      <w:tabs>
        <w:tab w:val="clear" w:pos="9638"/>
        <w:tab w:val="left" w:pos="6407"/>
        <w:tab w:val="right" w:pos="10632"/>
      </w:tabs>
    </w:pPr>
    <w:r>
      <w:t xml:space="preserve">                </w:t>
    </w:r>
    <w:r>
      <w:tab/>
    </w:r>
    <w:r>
      <w:tab/>
    </w:r>
    <w:r>
      <w:rPr>
        <w:noProof/>
        <w:lang w:val="en-GB" w:eastAsia="en-GB"/>
      </w:rPr>
      <w:drawing>
        <wp:inline distT="0" distB="0" distL="0" distR="0">
          <wp:extent cx="2297116" cy="613414"/>
          <wp:effectExtent l="0" t="0" r="0" b="0"/>
          <wp:docPr id="18" name="Immagine 18" descr="stringa_Regione_Puglia_Loghi_PO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ringa_Regione_Puglia_Loghi_PO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116" cy="613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el="http://schemas.microsoft.com/office/2019/extlst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66" w:rsidRDefault="00D64066" w:rsidP="007C7CA0">
      <w:r>
        <w:separator/>
      </w:r>
    </w:p>
  </w:footnote>
  <w:footnote w:type="continuationSeparator" w:id="0">
    <w:p w:rsidR="00D64066" w:rsidRDefault="00D64066" w:rsidP="007C7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58" w:rsidRDefault="00163458"/>
  <w:tbl>
    <w:tblPr>
      <w:tblStyle w:val="Grigliatabella"/>
      <w:tblW w:w="11091" w:type="dxa"/>
      <w:tblInd w:w="-601" w:type="dxa"/>
      <w:tblLayout w:type="fixed"/>
      <w:tblLook w:val="04A0"/>
    </w:tblPr>
    <w:tblGrid>
      <w:gridCol w:w="6946"/>
      <w:gridCol w:w="4145"/>
    </w:tblGrid>
    <w:tr w:rsidR="00163458" w:rsidTr="00354D21"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163458" w:rsidRDefault="00163458" w:rsidP="007C7CA0">
          <w:pPr>
            <w:pStyle w:val="Intestazione"/>
            <w:tabs>
              <w:tab w:val="clear" w:pos="4819"/>
              <w:tab w:val="clear" w:pos="9638"/>
              <w:tab w:val="left" w:pos="2330"/>
            </w:tabs>
            <w:ind w:left="601" w:hanging="601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88675" cy="678224"/>
                <wp:effectExtent l="0" t="0" r="3810" b="7620"/>
                <wp:docPr id="17" name="Immagine 17" descr="Macintosh HD:Users:Maricla:Downloads:00_Logo_Regione.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Maricla:Downloads:00_Logo_Regione.p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381" cy="678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  <w:tcBorders>
            <w:top w:val="nil"/>
            <w:left w:val="nil"/>
            <w:bottom w:val="nil"/>
            <w:right w:val="nil"/>
          </w:tcBorders>
        </w:tcPr>
        <w:p w:rsidR="00163458" w:rsidRDefault="00163458" w:rsidP="007C7CA0">
          <w:pPr>
            <w:tabs>
              <w:tab w:val="left" w:pos="4286"/>
              <w:tab w:val="right" w:pos="9638"/>
            </w:tabs>
            <w:spacing w:line="216" w:lineRule="auto"/>
            <w:jc w:val="both"/>
            <w:rPr>
              <w:rFonts w:ascii="Calibri" w:hAnsi="Calibri"/>
              <w:b/>
              <w:sz w:val="21"/>
            </w:rPr>
          </w:pPr>
          <w:r w:rsidRPr="00A43054">
            <w:rPr>
              <w:rFonts w:ascii="Calibri" w:hAnsi="Calibri"/>
              <w:b/>
              <w:sz w:val="21"/>
            </w:rPr>
            <w:t>DIPARTIMENTO Sviluppo economico</w:t>
          </w:r>
        </w:p>
        <w:p w:rsidR="002E0B58" w:rsidRPr="002E0B58" w:rsidRDefault="002E0B58" w:rsidP="007C7CA0">
          <w:pPr>
            <w:tabs>
              <w:tab w:val="left" w:pos="4286"/>
              <w:tab w:val="right" w:pos="9638"/>
            </w:tabs>
            <w:spacing w:line="216" w:lineRule="auto"/>
            <w:jc w:val="both"/>
            <w:rPr>
              <w:rFonts w:ascii="Calibri" w:hAnsi="Calibri"/>
              <w:b/>
              <w:sz w:val="8"/>
              <w:szCs w:val="8"/>
            </w:rPr>
          </w:pPr>
        </w:p>
        <w:p w:rsidR="00163458" w:rsidRPr="00890CC3" w:rsidRDefault="00163458" w:rsidP="00890CC3">
          <w:pPr>
            <w:tabs>
              <w:tab w:val="left" w:pos="4286"/>
              <w:tab w:val="right" w:pos="9638"/>
            </w:tabs>
            <w:spacing w:line="216" w:lineRule="auto"/>
            <w:rPr>
              <w:rFonts w:ascii="Calibri" w:hAnsi="Calibri"/>
              <w:b/>
              <w:sz w:val="20"/>
              <w:szCs w:val="20"/>
              <w:highlight w:val="yellow"/>
            </w:rPr>
          </w:pPr>
          <w:bookmarkStart w:id="3" w:name="_Hlk88657198"/>
          <w:r w:rsidRPr="00890CC3">
            <w:rPr>
              <w:rFonts w:ascii="Calibri" w:hAnsi="Calibri"/>
              <w:b/>
              <w:sz w:val="20"/>
              <w:szCs w:val="20"/>
            </w:rPr>
            <w:t>SEZIONE</w:t>
          </w:r>
          <w:r w:rsidR="00354D21" w:rsidRPr="00890CC3">
            <w:rPr>
              <w:rFonts w:ascii="Calibri" w:hAnsi="Calibri"/>
              <w:b/>
              <w:sz w:val="20"/>
              <w:szCs w:val="20"/>
            </w:rPr>
            <w:t xml:space="preserve"> Promozione del Commercio, Artigianato e</w:t>
          </w:r>
          <w:r w:rsidR="00A43054" w:rsidRPr="00890CC3">
            <w:rPr>
              <w:rFonts w:ascii="Calibri" w:hAnsi="Calibri"/>
              <w:b/>
              <w:sz w:val="20"/>
              <w:szCs w:val="20"/>
            </w:rPr>
            <w:t>d</w:t>
          </w:r>
          <w:r w:rsidR="00354D21" w:rsidRPr="00890CC3">
            <w:rPr>
              <w:rFonts w:ascii="Calibri" w:hAnsi="Calibri"/>
              <w:b/>
              <w:sz w:val="20"/>
              <w:szCs w:val="20"/>
            </w:rPr>
            <w:t xml:space="preserve"> Internazionalizzazione delle imprese</w:t>
          </w:r>
          <w:bookmarkEnd w:id="3"/>
        </w:p>
      </w:tc>
    </w:tr>
  </w:tbl>
  <w:p w:rsidR="00163458" w:rsidRDefault="00163458" w:rsidP="006639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65C"/>
    <w:multiLevelType w:val="multilevel"/>
    <w:tmpl w:val="56C6533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01C1D"/>
    <w:multiLevelType w:val="hybridMultilevel"/>
    <w:tmpl w:val="8A6A7076"/>
    <w:lvl w:ilvl="0" w:tplc="805CBF14"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B5662"/>
    <w:multiLevelType w:val="hybridMultilevel"/>
    <w:tmpl w:val="E0662374"/>
    <w:lvl w:ilvl="0" w:tplc="51E89D4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984BF9"/>
    <w:multiLevelType w:val="multilevel"/>
    <w:tmpl w:val="AEBE4A9E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64D041D"/>
    <w:multiLevelType w:val="hybridMultilevel"/>
    <w:tmpl w:val="DE808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E7E92"/>
    <w:multiLevelType w:val="hybridMultilevel"/>
    <w:tmpl w:val="D4A41206"/>
    <w:lvl w:ilvl="0" w:tplc="A296EAC4">
      <w:numFmt w:val="bullet"/>
      <w:lvlText w:val="―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7CA0"/>
    <w:rsid w:val="00002462"/>
    <w:rsid w:val="000059A8"/>
    <w:rsid w:val="00005BC0"/>
    <w:rsid w:val="00017C73"/>
    <w:rsid w:val="00023493"/>
    <w:rsid w:val="00023E0C"/>
    <w:rsid w:val="00031C1D"/>
    <w:rsid w:val="0003332D"/>
    <w:rsid w:val="00033BD1"/>
    <w:rsid w:val="00033FB8"/>
    <w:rsid w:val="00036319"/>
    <w:rsid w:val="000377CA"/>
    <w:rsid w:val="00040A38"/>
    <w:rsid w:val="000413F3"/>
    <w:rsid w:val="00045FA4"/>
    <w:rsid w:val="00046099"/>
    <w:rsid w:val="00052CA6"/>
    <w:rsid w:val="000630CB"/>
    <w:rsid w:val="00063790"/>
    <w:rsid w:val="00063AB5"/>
    <w:rsid w:val="00064E11"/>
    <w:rsid w:val="0007585F"/>
    <w:rsid w:val="00077572"/>
    <w:rsid w:val="00082EBE"/>
    <w:rsid w:val="00084EF7"/>
    <w:rsid w:val="000907B3"/>
    <w:rsid w:val="00091B68"/>
    <w:rsid w:val="000952B2"/>
    <w:rsid w:val="000A5C7C"/>
    <w:rsid w:val="000A7685"/>
    <w:rsid w:val="000B0DB8"/>
    <w:rsid w:val="000B17D3"/>
    <w:rsid w:val="000B4301"/>
    <w:rsid w:val="000B4C50"/>
    <w:rsid w:val="000B5426"/>
    <w:rsid w:val="000B60E5"/>
    <w:rsid w:val="000B7531"/>
    <w:rsid w:val="000C005E"/>
    <w:rsid w:val="000C1617"/>
    <w:rsid w:val="000C7C43"/>
    <w:rsid w:val="000D0205"/>
    <w:rsid w:val="000D25B8"/>
    <w:rsid w:val="000D5620"/>
    <w:rsid w:val="000D6622"/>
    <w:rsid w:val="000D6C0E"/>
    <w:rsid w:val="000D7D39"/>
    <w:rsid w:val="000E289E"/>
    <w:rsid w:val="000E6406"/>
    <w:rsid w:val="000E6EA7"/>
    <w:rsid w:val="000F6272"/>
    <w:rsid w:val="00100577"/>
    <w:rsid w:val="001061C4"/>
    <w:rsid w:val="0012113A"/>
    <w:rsid w:val="00121374"/>
    <w:rsid w:val="00126CAE"/>
    <w:rsid w:val="00130410"/>
    <w:rsid w:val="00131110"/>
    <w:rsid w:val="00135F7D"/>
    <w:rsid w:val="00136A3C"/>
    <w:rsid w:val="00136E41"/>
    <w:rsid w:val="001429F6"/>
    <w:rsid w:val="00146D7C"/>
    <w:rsid w:val="0015025A"/>
    <w:rsid w:val="0016021B"/>
    <w:rsid w:val="00160671"/>
    <w:rsid w:val="001613F2"/>
    <w:rsid w:val="00163458"/>
    <w:rsid w:val="00164F5E"/>
    <w:rsid w:val="0017038B"/>
    <w:rsid w:val="00182C53"/>
    <w:rsid w:val="001918D0"/>
    <w:rsid w:val="00194F12"/>
    <w:rsid w:val="00195E28"/>
    <w:rsid w:val="00197D0F"/>
    <w:rsid w:val="001A1727"/>
    <w:rsid w:val="001A49EB"/>
    <w:rsid w:val="001A5EA0"/>
    <w:rsid w:val="001B7D0F"/>
    <w:rsid w:val="001C2742"/>
    <w:rsid w:val="001C7324"/>
    <w:rsid w:val="001C7476"/>
    <w:rsid w:val="001D079D"/>
    <w:rsid w:val="001D22E7"/>
    <w:rsid w:val="001D5428"/>
    <w:rsid w:val="001E22A9"/>
    <w:rsid w:val="00207C05"/>
    <w:rsid w:val="00214CA1"/>
    <w:rsid w:val="002171FB"/>
    <w:rsid w:val="00217DD2"/>
    <w:rsid w:val="00220F57"/>
    <w:rsid w:val="00232456"/>
    <w:rsid w:val="00232629"/>
    <w:rsid w:val="00240CA0"/>
    <w:rsid w:val="00250722"/>
    <w:rsid w:val="00255F9A"/>
    <w:rsid w:val="00257047"/>
    <w:rsid w:val="00262440"/>
    <w:rsid w:val="0026273F"/>
    <w:rsid w:val="00263068"/>
    <w:rsid w:val="002726A9"/>
    <w:rsid w:val="0027478F"/>
    <w:rsid w:val="002779CB"/>
    <w:rsid w:val="00277BC5"/>
    <w:rsid w:val="00281E6F"/>
    <w:rsid w:val="0028276D"/>
    <w:rsid w:val="00282772"/>
    <w:rsid w:val="00295D08"/>
    <w:rsid w:val="002A0D17"/>
    <w:rsid w:val="002A0D56"/>
    <w:rsid w:val="002A3937"/>
    <w:rsid w:val="002D7C25"/>
    <w:rsid w:val="002E0B58"/>
    <w:rsid w:val="002E6002"/>
    <w:rsid w:val="002E6E41"/>
    <w:rsid w:val="002F0E2B"/>
    <w:rsid w:val="002F2765"/>
    <w:rsid w:val="002F61F6"/>
    <w:rsid w:val="003016AE"/>
    <w:rsid w:val="003058CA"/>
    <w:rsid w:val="00306C2F"/>
    <w:rsid w:val="003157FB"/>
    <w:rsid w:val="0031602A"/>
    <w:rsid w:val="0032086F"/>
    <w:rsid w:val="00322FBF"/>
    <w:rsid w:val="003246D1"/>
    <w:rsid w:val="0033384B"/>
    <w:rsid w:val="003402D5"/>
    <w:rsid w:val="0034281C"/>
    <w:rsid w:val="00344158"/>
    <w:rsid w:val="00344D5B"/>
    <w:rsid w:val="00345123"/>
    <w:rsid w:val="00345B2A"/>
    <w:rsid w:val="00346560"/>
    <w:rsid w:val="00350BFF"/>
    <w:rsid w:val="0035378E"/>
    <w:rsid w:val="00354D21"/>
    <w:rsid w:val="00355853"/>
    <w:rsid w:val="003573C5"/>
    <w:rsid w:val="00357BCA"/>
    <w:rsid w:val="003611EB"/>
    <w:rsid w:val="00363D49"/>
    <w:rsid w:val="003819FE"/>
    <w:rsid w:val="00381A58"/>
    <w:rsid w:val="0038282E"/>
    <w:rsid w:val="0038330A"/>
    <w:rsid w:val="00383666"/>
    <w:rsid w:val="003926B2"/>
    <w:rsid w:val="00392C20"/>
    <w:rsid w:val="0039563B"/>
    <w:rsid w:val="00395AED"/>
    <w:rsid w:val="00397871"/>
    <w:rsid w:val="003A2B83"/>
    <w:rsid w:val="003A4F4B"/>
    <w:rsid w:val="003A753A"/>
    <w:rsid w:val="003D1394"/>
    <w:rsid w:val="003D19A8"/>
    <w:rsid w:val="003D5B38"/>
    <w:rsid w:val="003E5B8D"/>
    <w:rsid w:val="003E652E"/>
    <w:rsid w:val="003E6B45"/>
    <w:rsid w:val="003E6F95"/>
    <w:rsid w:val="003F1CD8"/>
    <w:rsid w:val="003F6F9A"/>
    <w:rsid w:val="003F7D7D"/>
    <w:rsid w:val="00400A43"/>
    <w:rsid w:val="00405C95"/>
    <w:rsid w:val="00406564"/>
    <w:rsid w:val="00416EC3"/>
    <w:rsid w:val="00417C53"/>
    <w:rsid w:val="00425057"/>
    <w:rsid w:val="004261DC"/>
    <w:rsid w:val="00426694"/>
    <w:rsid w:val="00432771"/>
    <w:rsid w:val="0043621A"/>
    <w:rsid w:val="00437942"/>
    <w:rsid w:val="004442BE"/>
    <w:rsid w:val="00450438"/>
    <w:rsid w:val="0045521D"/>
    <w:rsid w:val="00457A98"/>
    <w:rsid w:val="0046343A"/>
    <w:rsid w:val="00464AEE"/>
    <w:rsid w:val="0046683B"/>
    <w:rsid w:val="00472412"/>
    <w:rsid w:val="00475078"/>
    <w:rsid w:val="00482C5E"/>
    <w:rsid w:val="00486625"/>
    <w:rsid w:val="0048789C"/>
    <w:rsid w:val="004930D0"/>
    <w:rsid w:val="00494720"/>
    <w:rsid w:val="004A36F2"/>
    <w:rsid w:val="004A4654"/>
    <w:rsid w:val="004A54F4"/>
    <w:rsid w:val="004A6634"/>
    <w:rsid w:val="004A6FEE"/>
    <w:rsid w:val="004B3FF2"/>
    <w:rsid w:val="004B7448"/>
    <w:rsid w:val="004B7E10"/>
    <w:rsid w:val="004C10F7"/>
    <w:rsid w:val="004D4138"/>
    <w:rsid w:val="004D6947"/>
    <w:rsid w:val="004E2D6C"/>
    <w:rsid w:val="004E3580"/>
    <w:rsid w:val="004E4425"/>
    <w:rsid w:val="004F0E53"/>
    <w:rsid w:val="004F3841"/>
    <w:rsid w:val="004F4B48"/>
    <w:rsid w:val="0050362F"/>
    <w:rsid w:val="00504E61"/>
    <w:rsid w:val="0050541E"/>
    <w:rsid w:val="00506485"/>
    <w:rsid w:val="0051752C"/>
    <w:rsid w:val="00520003"/>
    <w:rsid w:val="00522350"/>
    <w:rsid w:val="005261FD"/>
    <w:rsid w:val="0053158B"/>
    <w:rsid w:val="00533C18"/>
    <w:rsid w:val="00533CB7"/>
    <w:rsid w:val="00534D5C"/>
    <w:rsid w:val="005364B9"/>
    <w:rsid w:val="00536B54"/>
    <w:rsid w:val="0054350F"/>
    <w:rsid w:val="005438E2"/>
    <w:rsid w:val="00546CBB"/>
    <w:rsid w:val="005475C0"/>
    <w:rsid w:val="0056106F"/>
    <w:rsid w:val="00562F79"/>
    <w:rsid w:val="00565661"/>
    <w:rsid w:val="00565C0C"/>
    <w:rsid w:val="00570006"/>
    <w:rsid w:val="00571308"/>
    <w:rsid w:val="00571D7A"/>
    <w:rsid w:val="00573FDE"/>
    <w:rsid w:val="00575132"/>
    <w:rsid w:val="005751BD"/>
    <w:rsid w:val="005777D6"/>
    <w:rsid w:val="00582767"/>
    <w:rsid w:val="00582A8A"/>
    <w:rsid w:val="005831D7"/>
    <w:rsid w:val="00584836"/>
    <w:rsid w:val="005866F8"/>
    <w:rsid w:val="0058742C"/>
    <w:rsid w:val="005905E8"/>
    <w:rsid w:val="00590655"/>
    <w:rsid w:val="005911A1"/>
    <w:rsid w:val="00595F7C"/>
    <w:rsid w:val="005A2360"/>
    <w:rsid w:val="005A2DAF"/>
    <w:rsid w:val="005A3107"/>
    <w:rsid w:val="005A33BE"/>
    <w:rsid w:val="005A39E3"/>
    <w:rsid w:val="005A7184"/>
    <w:rsid w:val="005A73BF"/>
    <w:rsid w:val="005B49C4"/>
    <w:rsid w:val="005C43BF"/>
    <w:rsid w:val="005C6ED0"/>
    <w:rsid w:val="005D449D"/>
    <w:rsid w:val="005E1ABA"/>
    <w:rsid w:val="005E1BF8"/>
    <w:rsid w:val="005E39F5"/>
    <w:rsid w:val="005F30AD"/>
    <w:rsid w:val="005F452C"/>
    <w:rsid w:val="0060100A"/>
    <w:rsid w:val="006016F0"/>
    <w:rsid w:val="00605E6E"/>
    <w:rsid w:val="00607FB1"/>
    <w:rsid w:val="00611F18"/>
    <w:rsid w:val="00617313"/>
    <w:rsid w:val="006361D1"/>
    <w:rsid w:val="0063643C"/>
    <w:rsid w:val="00643C0A"/>
    <w:rsid w:val="006451AC"/>
    <w:rsid w:val="006479A9"/>
    <w:rsid w:val="006519EC"/>
    <w:rsid w:val="00654C9C"/>
    <w:rsid w:val="00660DAD"/>
    <w:rsid w:val="0066320C"/>
    <w:rsid w:val="00663956"/>
    <w:rsid w:val="00663B9E"/>
    <w:rsid w:val="00670DB9"/>
    <w:rsid w:val="00674820"/>
    <w:rsid w:val="0068166A"/>
    <w:rsid w:val="00681B3D"/>
    <w:rsid w:val="00682A7C"/>
    <w:rsid w:val="00691E70"/>
    <w:rsid w:val="00697CB8"/>
    <w:rsid w:val="006A1155"/>
    <w:rsid w:val="006A2037"/>
    <w:rsid w:val="006A5C98"/>
    <w:rsid w:val="006B096B"/>
    <w:rsid w:val="006B173C"/>
    <w:rsid w:val="006B2F3A"/>
    <w:rsid w:val="006B5490"/>
    <w:rsid w:val="006B62BE"/>
    <w:rsid w:val="006C34C4"/>
    <w:rsid w:val="006C363C"/>
    <w:rsid w:val="006C3CC3"/>
    <w:rsid w:val="006D2AD0"/>
    <w:rsid w:val="006D6B08"/>
    <w:rsid w:val="006E45EB"/>
    <w:rsid w:val="00701266"/>
    <w:rsid w:val="007146B2"/>
    <w:rsid w:val="0072290C"/>
    <w:rsid w:val="007269A7"/>
    <w:rsid w:val="007308FC"/>
    <w:rsid w:val="00734602"/>
    <w:rsid w:val="00736286"/>
    <w:rsid w:val="0074106B"/>
    <w:rsid w:val="00743B11"/>
    <w:rsid w:val="007548A7"/>
    <w:rsid w:val="00760003"/>
    <w:rsid w:val="00762553"/>
    <w:rsid w:val="00762DDE"/>
    <w:rsid w:val="007723D9"/>
    <w:rsid w:val="007747EA"/>
    <w:rsid w:val="00776E52"/>
    <w:rsid w:val="00780147"/>
    <w:rsid w:val="00780B14"/>
    <w:rsid w:val="00781B81"/>
    <w:rsid w:val="00782416"/>
    <w:rsid w:val="00784895"/>
    <w:rsid w:val="007900A1"/>
    <w:rsid w:val="007908AD"/>
    <w:rsid w:val="00792638"/>
    <w:rsid w:val="007958D2"/>
    <w:rsid w:val="00796DBF"/>
    <w:rsid w:val="007A6595"/>
    <w:rsid w:val="007B406F"/>
    <w:rsid w:val="007B75A7"/>
    <w:rsid w:val="007C34E8"/>
    <w:rsid w:val="007C39CB"/>
    <w:rsid w:val="007C7CA0"/>
    <w:rsid w:val="007D02D4"/>
    <w:rsid w:val="007D4475"/>
    <w:rsid w:val="007E26DF"/>
    <w:rsid w:val="007E29E4"/>
    <w:rsid w:val="007E6D42"/>
    <w:rsid w:val="007E6F09"/>
    <w:rsid w:val="007E72CF"/>
    <w:rsid w:val="007F2369"/>
    <w:rsid w:val="00807B53"/>
    <w:rsid w:val="00812346"/>
    <w:rsid w:val="00821672"/>
    <w:rsid w:val="008217CF"/>
    <w:rsid w:val="00821F6B"/>
    <w:rsid w:val="00834094"/>
    <w:rsid w:val="008449DB"/>
    <w:rsid w:val="008551BD"/>
    <w:rsid w:val="008559AD"/>
    <w:rsid w:val="008648BC"/>
    <w:rsid w:val="00871E53"/>
    <w:rsid w:val="00872E4B"/>
    <w:rsid w:val="008817CA"/>
    <w:rsid w:val="00882774"/>
    <w:rsid w:val="00890CC3"/>
    <w:rsid w:val="008935B2"/>
    <w:rsid w:val="00895B60"/>
    <w:rsid w:val="008A0476"/>
    <w:rsid w:val="008A10B0"/>
    <w:rsid w:val="008A2F54"/>
    <w:rsid w:val="008B5A9C"/>
    <w:rsid w:val="008B5DE3"/>
    <w:rsid w:val="008B64C8"/>
    <w:rsid w:val="008B740A"/>
    <w:rsid w:val="008C2AA3"/>
    <w:rsid w:val="008C6FFD"/>
    <w:rsid w:val="008C71FA"/>
    <w:rsid w:val="008D1430"/>
    <w:rsid w:val="008D2742"/>
    <w:rsid w:val="008D2A45"/>
    <w:rsid w:val="008D307E"/>
    <w:rsid w:val="008D7AD4"/>
    <w:rsid w:val="00901D71"/>
    <w:rsid w:val="00906BE5"/>
    <w:rsid w:val="00910103"/>
    <w:rsid w:val="00915308"/>
    <w:rsid w:val="00916354"/>
    <w:rsid w:val="0092321A"/>
    <w:rsid w:val="00923B59"/>
    <w:rsid w:val="009260F9"/>
    <w:rsid w:val="00934C75"/>
    <w:rsid w:val="00936D33"/>
    <w:rsid w:val="00937124"/>
    <w:rsid w:val="009377F5"/>
    <w:rsid w:val="0094328A"/>
    <w:rsid w:val="009465C8"/>
    <w:rsid w:val="00950A1E"/>
    <w:rsid w:val="00955339"/>
    <w:rsid w:val="009562B3"/>
    <w:rsid w:val="00956638"/>
    <w:rsid w:val="00956722"/>
    <w:rsid w:val="009576A7"/>
    <w:rsid w:val="009631B7"/>
    <w:rsid w:val="0096415B"/>
    <w:rsid w:val="009666DB"/>
    <w:rsid w:val="009710C6"/>
    <w:rsid w:val="00975388"/>
    <w:rsid w:val="009845FB"/>
    <w:rsid w:val="00985F32"/>
    <w:rsid w:val="009906B6"/>
    <w:rsid w:val="00997C32"/>
    <w:rsid w:val="009A3D70"/>
    <w:rsid w:val="009A45E9"/>
    <w:rsid w:val="009A4803"/>
    <w:rsid w:val="009A5748"/>
    <w:rsid w:val="009B0592"/>
    <w:rsid w:val="009B3F54"/>
    <w:rsid w:val="009B6558"/>
    <w:rsid w:val="009C0DB6"/>
    <w:rsid w:val="009C6459"/>
    <w:rsid w:val="009D06E5"/>
    <w:rsid w:val="009D0FAB"/>
    <w:rsid w:val="009E6735"/>
    <w:rsid w:val="009F03A9"/>
    <w:rsid w:val="009F1A80"/>
    <w:rsid w:val="009F772C"/>
    <w:rsid w:val="00A00ACE"/>
    <w:rsid w:val="00A02C0C"/>
    <w:rsid w:val="00A1105D"/>
    <w:rsid w:val="00A16969"/>
    <w:rsid w:val="00A26AAD"/>
    <w:rsid w:val="00A35FBA"/>
    <w:rsid w:val="00A42268"/>
    <w:rsid w:val="00A43054"/>
    <w:rsid w:val="00A4430D"/>
    <w:rsid w:val="00A44FB8"/>
    <w:rsid w:val="00A5353D"/>
    <w:rsid w:val="00A56018"/>
    <w:rsid w:val="00A571E1"/>
    <w:rsid w:val="00A6223D"/>
    <w:rsid w:val="00A65DAF"/>
    <w:rsid w:val="00A716B0"/>
    <w:rsid w:val="00A759B9"/>
    <w:rsid w:val="00A806AD"/>
    <w:rsid w:val="00A847EC"/>
    <w:rsid w:val="00A84FC1"/>
    <w:rsid w:val="00A8556C"/>
    <w:rsid w:val="00A90183"/>
    <w:rsid w:val="00A93E92"/>
    <w:rsid w:val="00A968A7"/>
    <w:rsid w:val="00A97A43"/>
    <w:rsid w:val="00AA3AAD"/>
    <w:rsid w:val="00AA4442"/>
    <w:rsid w:val="00AC0D23"/>
    <w:rsid w:val="00AC2E8C"/>
    <w:rsid w:val="00AC6CF5"/>
    <w:rsid w:val="00AC6D16"/>
    <w:rsid w:val="00AC74EA"/>
    <w:rsid w:val="00AE0F8E"/>
    <w:rsid w:val="00AE183E"/>
    <w:rsid w:val="00AE1AD4"/>
    <w:rsid w:val="00AE22C2"/>
    <w:rsid w:val="00AE30B5"/>
    <w:rsid w:val="00AF4D09"/>
    <w:rsid w:val="00AF6C8B"/>
    <w:rsid w:val="00B04A52"/>
    <w:rsid w:val="00B125CB"/>
    <w:rsid w:val="00B132BB"/>
    <w:rsid w:val="00B1457B"/>
    <w:rsid w:val="00B16DCA"/>
    <w:rsid w:val="00B17658"/>
    <w:rsid w:val="00B37DD1"/>
    <w:rsid w:val="00B37EFB"/>
    <w:rsid w:val="00B4096A"/>
    <w:rsid w:val="00B41A49"/>
    <w:rsid w:val="00B4479C"/>
    <w:rsid w:val="00B51ED2"/>
    <w:rsid w:val="00B60D46"/>
    <w:rsid w:val="00B642B5"/>
    <w:rsid w:val="00B74FB0"/>
    <w:rsid w:val="00B76FC1"/>
    <w:rsid w:val="00B77E7A"/>
    <w:rsid w:val="00B8127B"/>
    <w:rsid w:val="00B847A7"/>
    <w:rsid w:val="00B96679"/>
    <w:rsid w:val="00BA425F"/>
    <w:rsid w:val="00BA690C"/>
    <w:rsid w:val="00BA7F97"/>
    <w:rsid w:val="00BB21DF"/>
    <w:rsid w:val="00BB3356"/>
    <w:rsid w:val="00BB5CB2"/>
    <w:rsid w:val="00BB6FE9"/>
    <w:rsid w:val="00BB7C59"/>
    <w:rsid w:val="00BC1502"/>
    <w:rsid w:val="00BC4CF2"/>
    <w:rsid w:val="00BC6BE1"/>
    <w:rsid w:val="00BC78DD"/>
    <w:rsid w:val="00BD09B7"/>
    <w:rsid w:val="00BD3B8A"/>
    <w:rsid w:val="00BD47F7"/>
    <w:rsid w:val="00BD4D4F"/>
    <w:rsid w:val="00BE09D7"/>
    <w:rsid w:val="00BE112A"/>
    <w:rsid w:val="00BE3090"/>
    <w:rsid w:val="00BE51B5"/>
    <w:rsid w:val="00BE7CFD"/>
    <w:rsid w:val="00BF049F"/>
    <w:rsid w:val="00BF1A46"/>
    <w:rsid w:val="00BF2D3E"/>
    <w:rsid w:val="00BF4BEB"/>
    <w:rsid w:val="00BF68FD"/>
    <w:rsid w:val="00C011BE"/>
    <w:rsid w:val="00C01FFF"/>
    <w:rsid w:val="00C03AC8"/>
    <w:rsid w:val="00C04DB2"/>
    <w:rsid w:val="00C12387"/>
    <w:rsid w:val="00C17151"/>
    <w:rsid w:val="00C17DD9"/>
    <w:rsid w:val="00C23B1D"/>
    <w:rsid w:val="00C24EA1"/>
    <w:rsid w:val="00C27B46"/>
    <w:rsid w:val="00C30800"/>
    <w:rsid w:val="00C357ED"/>
    <w:rsid w:val="00C37642"/>
    <w:rsid w:val="00C4194F"/>
    <w:rsid w:val="00C443A8"/>
    <w:rsid w:val="00C46964"/>
    <w:rsid w:val="00C514D0"/>
    <w:rsid w:val="00C51983"/>
    <w:rsid w:val="00C53D5C"/>
    <w:rsid w:val="00C619ED"/>
    <w:rsid w:val="00C63B35"/>
    <w:rsid w:val="00C6597C"/>
    <w:rsid w:val="00C665AD"/>
    <w:rsid w:val="00C67402"/>
    <w:rsid w:val="00C72D62"/>
    <w:rsid w:val="00C73B3C"/>
    <w:rsid w:val="00C73FFA"/>
    <w:rsid w:val="00C7432B"/>
    <w:rsid w:val="00C77D2E"/>
    <w:rsid w:val="00C80276"/>
    <w:rsid w:val="00C80E4D"/>
    <w:rsid w:val="00C83360"/>
    <w:rsid w:val="00C86864"/>
    <w:rsid w:val="00C87775"/>
    <w:rsid w:val="00C96159"/>
    <w:rsid w:val="00C96DD8"/>
    <w:rsid w:val="00C9786D"/>
    <w:rsid w:val="00CA22D9"/>
    <w:rsid w:val="00CA33C7"/>
    <w:rsid w:val="00CB4523"/>
    <w:rsid w:val="00CB5822"/>
    <w:rsid w:val="00CB71DD"/>
    <w:rsid w:val="00CC66DF"/>
    <w:rsid w:val="00CC67BE"/>
    <w:rsid w:val="00CC76BF"/>
    <w:rsid w:val="00CD08A3"/>
    <w:rsid w:val="00CD0D2D"/>
    <w:rsid w:val="00CD3925"/>
    <w:rsid w:val="00CD4302"/>
    <w:rsid w:val="00CE02F4"/>
    <w:rsid w:val="00CE2C84"/>
    <w:rsid w:val="00CE77C0"/>
    <w:rsid w:val="00CF0D58"/>
    <w:rsid w:val="00CF1561"/>
    <w:rsid w:val="00CF476C"/>
    <w:rsid w:val="00D00A57"/>
    <w:rsid w:val="00D2025E"/>
    <w:rsid w:val="00D267AE"/>
    <w:rsid w:val="00D27588"/>
    <w:rsid w:val="00D32570"/>
    <w:rsid w:val="00D34D6B"/>
    <w:rsid w:val="00D40CEF"/>
    <w:rsid w:val="00D429F6"/>
    <w:rsid w:val="00D4342F"/>
    <w:rsid w:val="00D45943"/>
    <w:rsid w:val="00D46420"/>
    <w:rsid w:val="00D51D77"/>
    <w:rsid w:val="00D62E0B"/>
    <w:rsid w:val="00D64066"/>
    <w:rsid w:val="00D700D9"/>
    <w:rsid w:val="00D74456"/>
    <w:rsid w:val="00D809BC"/>
    <w:rsid w:val="00D83FA0"/>
    <w:rsid w:val="00D94B7C"/>
    <w:rsid w:val="00D95003"/>
    <w:rsid w:val="00D9556C"/>
    <w:rsid w:val="00D967DE"/>
    <w:rsid w:val="00D96B46"/>
    <w:rsid w:val="00DA08A4"/>
    <w:rsid w:val="00DB0FFA"/>
    <w:rsid w:val="00DB2627"/>
    <w:rsid w:val="00DB457A"/>
    <w:rsid w:val="00DC020B"/>
    <w:rsid w:val="00DC0857"/>
    <w:rsid w:val="00DC2242"/>
    <w:rsid w:val="00DC541E"/>
    <w:rsid w:val="00DC69D7"/>
    <w:rsid w:val="00DD40A3"/>
    <w:rsid w:val="00DD73FD"/>
    <w:rsid w:val="00DD7BEE"/>
    <w:rsid w:val="00DE14B1"/>
    <w:rsid w:val="00DF09F4"/>
    <w:rsid w:val="00DF3885"/>
    <w:rsid w:val="00DF4306"/>
    <w:rsid w:val="00DF73A9"/>
    <w:rsid w:val="00E04592"/>
    <w:rsid w:val="00E04B67"/>
    <w:rsid w:val="00E055AD"/>
    <w:rsid w:val="00E0584A"/>
    <w:rsid w:val="00E106F1"/>
    <w:rsid w:val="00E146AA"/>
    <w:rsid w:val="00E20942"/>
    <w:rsid w:val="00E21568"/>
    <w:rsid w:val="00E21AE4"/>
    <w:rsid w:val="00E25B7B"/>
    <w:rsid w:val="00E31610"/>
    <w:rsid w:val="00E32B12"/>
    <w:rsid w:val="00E41631"/>
    <w:rsid w:val="00E443B7"/>
    <w:rsid w:val="00E46092"/>
    <w:rsid w:val="00E46F40"/>
    <w:rsid w:val="00E4791A"/>
    <w:rsid w:val="00E5038D"/>
    <w:rsid w:val="00E5186B"/>
    <w:rsid w:val="00E57E27"/>
    <w:rsid w:val="00E60174"/>
    <w:rsid w:val="00E60B7B"/>
    <w:rsid w:val="00E6112D"/>
    <w:rsid w:val="00E622C5"/>
    <w:rsid w:val="00E66FA8"/>
    <w:rsid w:val="00E704DC"/>
    <w:rsid w:val="00E719D8"/>
    <w:rsid w:val="00E77352"/>
    <w:rsid w:val="00E813F9"/>
    <w:rsid w:val="00E90CF9"/>
    <w:rsid w:val="00E93B85"/>
    <w:rsid w:val="00EA2172"/>
    <w:rsid w:val="00EA5181"/>
    <w:rsid w:val="00EA5A5D"/>
    <w:rsid w:val="00EB0289"/>
    <w:rsid w:val="00EB0C58"/>
    <w:rsid w:val="00EB22DB"/>
    <w:rsid w:val="00EB239A"/>
    <w:rsid w:val="00EC090C"/>
    <w:rsid w:val="00EC2B0F"/>
    <w:rsid w:val="00EC399C"/>
    <w:rsid w:val="00EC6AEB"/>
    <w:rsid w:val="00ED11A3"/>
    <w:rsid w:val="00ED1820"/>
    <w:rsid w:val="00ED1A6A"/>
    <w:rsid w:val="00ED492F"/>
    <w:rsid w:val="00EE1B66"/>
    <w:rsid w:val="00EE33CB"/>
    <w:rsid w:val="00EE77D9"/>
    <w:rsid w:val="00EF08DE"/>
    <w:rsid w:val="00EF1EBD"/>
    <w:rsid w:val="00EF2AE8"/>
    <w:rsid w:val="00EF44BE"/>
    <w:rsid w:val="00F00E7A"/>
    <w:rsid w:val="00F0222D"/>
    <w:rsid w:val="00F16FA2"/>
    <w:rsid w:val="00F34BD3"/>
    <w:rsid w:val="00F429B8"/>
    <w:rsid w:val="00F44CEF"/>
    <w:rsid w:val="00F45D03"/>
    <w:rsid w:val="00F5170A"/>
    <w:rsid w:val="00F6113D"/>
    <w:rsid w:val="00F63480"/>
    <w:rsid w:val="00F6487D"/>
    <w:rsid w:val="00F6732A"/>
    <w:rsid w:val="00F67E43"/>
    <w:rsid w:val="00F71B05"/>
    <w:rsid w:val="00F722CA"/>
    <w:rsid w:val="00F73D0F"/>
    <w:rsid w:val="00F74193"/>
    <w:rsid w:val="00F75D83"/>
    <w:rsid w:val="00F76BAF"/>
    <w:rsid w:val="00F85BDD"/>
    <w:rsid w:val="00F9489A"/>
    <w:rsid w:val="00FA4D71"/>
    <w:rsid w:val="00FA5382"/>
    <w:rsid w:val="00FB3372"/>
    <w:rsid w:val="00FC3120"/>
    <w:rsid w:val="00FC6DFD"/>
    <w:rsid w:val="00FC7DE2"/>
    <w:rsid w:val="00FD100D"/>
    <w:rsid w:val="00FD7823"/>
    <w:rsid w:val="00FE414C"/>
    <w:rsid w:val="00FE436D"/>
    <w:rsid w:val="00FE6A4E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0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C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CA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7C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CA0"/>
  </w:style>
  <w:style w:type="paragraph" w:styleId="Pidipagina">
    <w:name w:val="footer"/>
    <w:basedOn w:val="Normale"/>
    <w:link w:val="PidipaginaCarattere"/>
    <w:uiPriority w:val="99"/>
    <w:unhideWhenUsed/>
    <w:rsid w:val="007C7C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CA0"/>
  </w:style>
  <w:style w:type="table" w:styleId="Grigliatabella">
    <w:name w:val="Table Grid"/>
    <w:basedOn w:val="Tabellanormale"/>
    <w:uiPriority w:val="59"/>
    <w:rsid w:val="007C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C7CA0"/>
    <w:rPr>
      <w:color w:val="0000FF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7908AD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F16FA2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B3F54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020B"/>
    <w:rPr>
      <w:color w:val="605E5C"/>
      <w:shd w:val="clear" w:color="auto" w:fill="E1DFDD"/>
    </w:rPr>
  </w:style>
  <w:style w:type="paragraph" w:customStyle="1" w:styleId="Default">
    <w:name w:val="Default"/>
    <w:rsid w:val="00821F6B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32456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354D21"/>
  </w:style>
  <w:style w:type="character" w:styleId="Enfasicorsivo">
    <w:name w:val="Emphasis"/>
    <w:basedOn w:val="Carpredefinitoparagrafo"/>
    <w:uiPriority w:val="20"/>
    <w:qFormat/>
    <w:rsid w:val="00E5038D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833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zionalizzazione.regione.puglia.it" TargetMode="External"/><Relationship Id="rId13" Type="http://schemas.openxmlformats.org/officeDocument/2006/relationships/hyperlink" Target="http://www.pugliasviluppo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stema.pugli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azionalizzazione.regione.pugl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ugliasvilupp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stema.puglia.it" TargetMode="External"/><Relationship Id="rId14" Type="http://schemas.openxmlformats.org/officeDocument/2006/relationships/hyperlink" Target="https://internazionalizzazione.regione.puglia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8F7DE-8A42-4A2D-9ACA-1AD315CC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Marianicoletta Proscia</dc:creator>
  <cp:lastModifiedBy>User</cp:lastModifiedBy>
  <cp:revision>2</cp:revision>
  <cp:lastPrinted>2024-03-01T13:39:00Z</cp:lastPrinted>
  <dcterms:created xsi:type="dcterms:W3CDTF">2024-03-01T13:42:00Z</dcterms:created>
  <dcterms:modified xsi:type="dcterms:W3CDTF">2024-03-01T13:42:00Z</dcterms:modified>
</cp:coreProperties>
</file>